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A8B13" w14:textId="4504E7D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E7293B">
        <w:rPr>
          <w:rFonts w:hint="eastAsia"/>
          <w:b/>
          <w:kern w:val="2"/>
          <w:lang w:eastAsia="zh-CN"/>
        </w:rPr>
        <w:t>8</w:t>
      </w:r>
      <w:r w:rsidR="00972929" w:rsidRPr="00CF195E">
        <w:rPr>
          <w:b/>
          <w:kern w:val="2"/>
          <w:lang w:eastAsia="zh-CN"/>
        </w:rPr>
        <w:tab/>
      </w:r>
      <w:r w:rsidR="004F2A97">
        <w:rPr>
          <w:b/>
          <w:kern w:val="2"/>
          <w:lang w:eastAsia="zh-CN"/>
        </w:rPr>
        <w:t>R1-1</w:t>
      </w:r>
      <w:r w:rsidR="00D576FC">
        <w:rPr>
          <w:rFonts w:hint="eastAsia"/>
          <w:b/>
          <w:kern w:val="2"/>
          <w:lang w:eastAsia="zh-CN"/>
        </w:rPr>
        <w:t>908306</w:t>
      </w:r>
    </w:p>
    <w:p w14:paraId="7545F68C" w14:textId="26E8B9C6" w:rsidR="009C0564" w:rsidRPr="00CF195E" w:rsidRDefault="00BB4C34" w:rsidP="00CF195E">
      <w:pPr>
        <w:jc w:val="left"/>
        <w:rPr>
          <w:b/>
          <w:kern w:val="2"/>
          <w:lang w:eastAsia="zh-CN"/>
        </w:rPr>
      </w:pPr>
      <w:r>
        <w:rPr>
          <w:b/>
          <w:kern w:val="2"/>
          <w:lang w:eastAsia="zh-CN"/>
        </w:rPr>
        <w:t>Prague</w:t>
      </w:r>
      <w:r w:rsidR="00F16BF2">
        <w:rPr>
          <w:b/>
          <w:kern w:val="2"/>
          <w:lang w:eastAsia="zh-CN"/>
        </w:rPr>
        <w:t xml:space="preserve">, </w:t>
      </w:r>
      <w:r>
        <w:rPr>
          <w:b/>
          <w:kern w:val="2"/>
          <w:lang w:eastAsia="zh-CN"/>
        </w:rPr>
        <w:t>Czech Rep</w:t>
      </w:r>
      <w:r w:rsidR="00486936">
        <w:rPr>
          <w:b/>
          <w:kern w:val="2"/>
          <w:lang w:eastAsia="zh-CN"/>
        </w:rPr>
        <w:t xml:space="preserve">, </w:t>
      </w:r>
      <w:r>
        <w:rPr>
          <w:b/>
          <w:kern w:val="2"/>
          <w:lang w:eastAsia="zh-CN"/>
        </w:rPr>
        <w:t>26</w:t>
      </w:r>
      <w:r w:rsidR="00FA5AD7" w:rsidRPr="00FA5AD7">
        <w:rPr>
          <w:b/>
          <w:kern w:val="2"/>
          <w:vertAlign w:val="superscript"/>
          <w:lang w:eastAsia="zh-CN"/>
        </w:rPr>
        <w:t>th</w:t>
      </w:r>
      <w:r w:rsidR="00FA5AD7">
        <w:rPr>
          <w:b/>
          <w:kern w:val="2"/>
          <w:lang w:eastAsia="zh-CN"/>
        </w:rPr>
        <w:t xml:space="preserve"> </w:t>
      </w:r>
      <w:r w:rsidR="00486936">
        <w:rPr>
          <w:b/>
          <w:kern w:val="2"/>
          <w:lang w:eastAsia="zh-CN"/>
        </w:rPr>
        <w:t>–</w:t>
      </w:r>
      <w:r w:rsidR="00F16BF2">
        <w:rPr>
          <w:b/>
          <w:kern w:val="2"/>
          <w:lang w:eastAsia="zh-CN"/>
        </w:rPr>
        <w:t xml:space="preserve"> </w:t>
      </w:r>
      <w:r>
        <w:rPr>
          <w:b/>
          <w:kern w:val="2"/>
          <w:lang w:eastAsia="zh-CN"/>
        </w:rPr>
        <w:t>30</w:t>
      </w:r>
      <w:r w:rsidR="00FA5AD7" w:rsidRPr="00FA5AD7">
        <w:rPr>
          <w:b/>
          <w:kern w:val="2"/>
          <w:vertAlign w:val="superscript"/>
          <w:lang w:eastAsia="zh-CN"/>
        </w:rPr>
        <w:t>th</w:t>
      </w:r>
      <w:r w:rsidR="00FA5AD7">
        <w:rPr>
          <w:b/>
          <w:kern w:val="2"/>
          <w:lang w:eastAsia="zh-CN"/>
        </w:rPr>
        <w:t xml:space="preserve"> </w:t>
      </w:r>
      <w:r>
        <w:rPr>
          <w:b/>
          <w:kern w:val="2"/>
          <w:lang w:eastAsia="zh-CN"/>
        </w:rPr>
        <w:t>August</w:t>
      </w:r>
      <w:r w:rsidR="00FA5AD7">
        <w:rPr>
          <w:b/>
          <w:kern w:val="2"/>
          <w:lang w:eastAsia="zh-CN"/>
        </w:rPr>
        <w:t>,</w:t>
      </w:r>
      <w:r w:rsidR="00F16BF2">
        <w:rPr>
          <w:b/>
          <w:kern w:val="2"/>
          <w:lang w:eastAsia="zh-CN"/>
        </w:rPr>
        <w:t xml:space="preserve"> 201</w:t>
      </w:r>
      <w:r w:rsidR="00241343">
        <w:rPr>
          <w:b/>
          <w:kern w:val="2"/>
          <w:lang w:eastAsia="zh-CN"/>
        </w:rPr>
        <w:t>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FC378F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336E">
        <w:rPr>
          <w:b/>
          <w:kern w:val="2"/>
          <w:lang w:eastAsia="zh-CN"/>
        </w:rPr>
        <w:t>7.2.10.1</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4FEFE0A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B1C2D">
        <w:rPr>
          <w:b/>
          <w:kern w:val="2"/>
          <w:lang w:eastAsia="zh-CN"/>
        </w:rPr>
        <w:t>DL Reference Signals for NR Positioning</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bookmarkStart w:id="0" w:name="_GoBack"/>
      <w:bookmarkEnd w:id="0"/>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1" w:name="_Ref124589705"/>
      <w:bookmarkStart w:id="2" w:name="_Ref129681862"/>
      <w:r w:rsidRPr="00CF195E">
        <w:t>Introduction</w:t>
      </w:r>
      <w:bookmarkEnd w:id="1"/>
      <w:bookmarkEnd w:id="2"/>
    </w:p>
    <w:p w14:paraId="20C59825" w14:textId="3C4A8676" w:rsidR="006B5C0D" w:rsidRDefault="00A51FDC" w:rsidP="00C76686">
      <w:r>
        <w:t>In</w:t>
      </w:r>
      <w:r w:rsidR="00CD6562">
        <w:t xml:space="preserve"> the RAN</w:t>
      </w:r>
      <w:r w:rsidR="00CC4D38">
        <w:rPr>
          <w:rFonts w:hint="eastAsia"/>
          <w:lang w:eastAsia="zh-CN"/>
        </w:rPr>
        <w:t>1</w:t>
      </w:r>
      <w:r w:rsidR="00CD6562">
        <w:t>#</w:t>
      </w:r>
      <w:r w:rsidR="00CC4D38">
        <w:rPr>
          <w:rFonts w:hint="eastAsia"/>
          <w:lang w:eastAsia="zh-CN"/>
        </w:rPr>
        <w:t>9</w:t>
      </w:r>
      <w:r w:rsidR="006A33D4">
        <w:rPr>
          <w:lang w:eastAsia="zh-CN"/>
        </w:rPr>
        <w:t>7</w:t>
      </w:r>
      <w:r>
        <w:rPr>
          <w:lang w:eastAsia="zh-CN"/>
        </w:rPr>
        <w:t xml:space="preserve"> meeting</w:t>
      </w:r>
      <w:r w:rsidR="00111F58">
        <w:t xml:space="preserve">, </w:t>
      </w:r>
      <w:r w:rsidR="00B531CD">
        <w:t xml:space="preserve">we have </w:t>
      </w:r>
      <w:r w:rsidR="00CD6562"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rsidR="00CD6562">
        <w:t xml:space="preserve"> </w:t>
      </w:r>
      <w:r w:rsidR="00CD6562" w:rsidRPr="00CD6562">
        <w:t>on NR Positioning</w:t>
      </w:r>
      <w:r w:rsidR="00066CC7">
        <w:t xml:space="preserve"> [</w:t>
      </w:r>
      <w:r w:rsidR="008F16A0">
        <w:t>1]:</w:t>
      </w:r>
    </w:p>
    <w:tbl>
      <w:tblPr>
        <w:tblStyle w:val="ae"/>
        <w:tblW w:w="0" w:type="auto"/>
        <w:tblLook w:val="04A0" w:firstRow="1" w:lastRow="0" w:firstColumn="1" w:lastColumn="0" w:noHBand="0" w:noVBand="1"/>
      </w:tblPr>
      <w:tblGrid>
        <w:gridCol w:w="9307"/>
      </w:tblGrid>
      <w:tr w:rsidR="006A33D4" w14:paraId="30EAC7C4" w14:textId="77777777" w:rsidTr="006A33D4">
        <w:tc>
          <w:tcPr>
            <w:tcW w:w="9307" w:type="dxa"/>
          </w:tcPr>
          <w:p w14:paraId="06FD421A" w14:textId="77777777" w:rsidR="000225C3" w:rsidRDefault="000225C3" w:rsidP="000225C3">
            <w:r w:rsidRPr="00EB4D89">
              <w:rPr>
                <w:highlight w:val="green"/>
              </w:rPr>
              <w:t>Agreement:</w:t>
            </w:r>
          </w:p>
          <w:p w14:paraId="3CDDA1D5" w14:textId="77777777" w:rsidR="000225C3" w:rsidRDefault="000225C3" w:rsidP="000225C3">
            <w:r w:rsidRPr="00D0254A">
              <w:t>DL PRS Resource is described by at least the following parameters</w:t>
            </w:r>
          </w:p>
          <w:p w14:paraId="1D963FAC"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DL PRS Resource ID (previously agreed)</w:t>
            </w:r>
          </w:p>
          <w:p w14:paraId="2815746A"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Sequence ID (previously agreed)</w:t>
            </w:r>
          </w:p>
          <w:p w14:paraId="5A1FD28F"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Comb Size-N</w:t>
            </w:r>
          </w:p>
          <w:p w14:paraId="11DD9FCE"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RE Offset in frequency domain</w:t>
            </w:r>
          </w:p>
          <w:p w14:paraId="7E484BDE"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whether this offset is a single value or multiple values</w:t>
            </w:r>
          </w:p>
          <w:p w14:paraId="36938008"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Starting slot and symbol of DL PRS Resource</w:t>
            </w:r>
          </w:p>
          <w:p w14:paraId="53A37A76"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whether it can be represented by time offset with respect to some reference</w:t>
            </w:r>
          </w:p>
          <w:p w14:paraId="419DEC9D"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Number of symbols per DL PRS Resource (Duration of DL PRS Resource)</w:t>
            </w:r>
          </w:p>
          <w:p w14:paraId="628B2484"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Quasi-colocation information (QCL with other DL reference signals)</w:t>
            </w:r>
          </w:p>
          <w:p w14:paraId="0F04C1DC"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QCL type and source reference signals</w:t>
            </w:r>
          </w:p>
          <w:p w14:paraId="448DC999"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Number of Tx Ports</w:t>
            </w:r>
          </w:p>
          <w:p w14:paraId="0E7BC0A9"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Power offset b/w DL PRS and SSB</w:t>
            </w:r>
          </w:p>
          <w:p w14:paraId="3C9AD136"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Transmission bandwidth and starting PRB with respect to Point A</w:t>
            </w:r>
          </w:p>
          <w:p w14:paraId="1A58D8D7" w14:textId="77777777" w:rsidR="000225C3" w:rsidRPr="000A4AC6" w:rsidRDefault="000225C3" w:rsidP="000225C3">
            <w:pPr>
              <w:pStyle w:val="af4"/>
              <w:numPr>
                <w:ilvl w:val="0"/>
                <w:numId w:val="36"/>
              </w:numPr>
              <w:overflowPunct w:val="0"/>
              <w:autoSpaceDE w:val="0"/>
              <w:autoSpaceDN w:val="0"/>
              <w:adjustRightInd w:val="0"/>
              <w:spacing w:after="180"/>
              <w:contextualSpacing/>
              <w:textAlignment w:val="baseline"/>
              <w:rPr>
                <w:rFonts w:ascii="Times New Roman" w:hAnsi="Times New Roman" w:cs="Times New Roman"/>
              </w:rPr>
            </w:pPr>
            <w:r w:rsidRPr="000A4AC6">
              <w:rPr>
                <w:rFonts w:ascii="Times New Roman" w:hAnsi="Times New Roman" w:cs="Times New Roman"/>
              </w:rPr>
              <w:t>FFS: Numerology</w:t>
            </w:r>
          </w:p>
          <w:p w14:paraId="5D64D882" w14:textId="77777777" w:rsidR="000225C3" w:rsidRDefault="000225C3" w:rsidP="000225C3">
            <w:r w:rsidRPr="00816544">
              <w:rPr>
                <w:highlight w:val="green"/>
              </w:rPr>
              <w:t>Agreement:</w:t>
            </w:r>
          </w:p>
          <w:p w14:paraId="00D2EB57" w14:textId="77777777" w:rsidR="000225C3" w:rsidRDefault="000225C3" w:rsidP="000225C3">
            <w:pPr>
              <w:numPr>
                <w:ilvl w:val="0"/>
                <w:numId w:val="38"/>
              </w:numPr>
              <w:autoSpaceDE/>
              <w:autoSpaceDN/>
              <w:adjustRightInd/>
              <w:snapToGrid/>
              <w:spacing w:after="0"/>
              <w:jc w:val="left"/>
            </w:pPr>
            <w:r>
              <w:rPr>
                <w:rFonts w:hint="eastAsia"/>
              </w:rPr>
              <w:t>Number of symbols for DL PRS Resource is configurable from the following set {2, 4, 6}</w:t>
            </w:r>
          </w:p>
          <w:p w14:paraId="369B229A" w14:textId="3AC06E11" w:rsidR="000225C3" w:rsidRDefault="000225C3" w:rsidP="000225C3">
            <w:pPr>
              <w:numPr>
                <w:ilvl w:val="0"/>
                <w:numId w:val="37"/>
              </w:numPr>
              <w:autoSpaceDE/>
              <w:autoSpaceDN/>
              <w:adjustRightInd/>
              <w:snapToGrid/>
              <w:spacing w:after="0"/>
              <w:jc w:val="left"/>
            </w:pPr>
            <w:r>
              <w:rPr>
                <w:rFonts w:hint="eastAsia"/>
              </w:rPr>
              <w:t>FFS</w:t>
            </w:r>
            <w:r>
              <w:t>:</w:t>
            </w:r>
            <w:r>
              <w:rPr>
                <w:rFonts w:hint="eastAsia"/>
              </w:rPr>
              <w:t xml:space="preserve"> </w:t>
            </w:r>
            <w:r>
              <w:t>Inclusion of o</w:t>
            </w:r>
            <w:r>
              <w:rPr>
                <w:rFonts w:hint="eastAsia"/>
              </w:rPr>
              <w:t>ther values</w:t>
            </w:r>
            <w:r>
              <w:t xml:space="preserve"> in the set including values in {1, 3, 8, 12}</w:t>
            </w:r>
          </w:p>
          <w:p w14:paraId="788B380C" w14:textId="77777777" w:rsidR="000225C3" w:rsidRDefault="000225C3" w:rsidP="000225C3">
            <w:pPr>
              <w:numPr>
                <w:ilvl w:val="0"/>
                <w:numId w:val="38"/>
              </w:numPr>
              <w:autoSpaceDE/>
              <w:autoSpaceDN/>
              <w:adjustRightInd/>
              <w:snapToGrid/>
              <w:spacing w:after="0"/>
              <w:jc w:val="left"/>
            </w:pPr>
            <w:r>
              <w:t>DL PRS Resource comb-N value is configurable from the set {2, 4, 6}</w:t>
            </w:r>
          </w:p>
          <w:p w14:paraId="0FF22251" w14:textId="77777777" w:rsidR="000225C3" w:rsidRDefault="000225C3" w:rsidP="000225C3">
            <w:pPr>
              <w:numPr>
                <w:ilvl w:val="0"/>
                <w:numId w:val="37"/>
              </w:numPr>
              <w:autoSpaceDE/>
              <w:autoSpaceDN/>
              <w:adjustRightInd/>
              <w:snapToGrid/>
              <w:spacing w:after="0"/>
              <w:jc w:val="left"/>
            </w:pPr>
            <w:r>
              <w:t>FFS: Inclusion of o</w:t>
            </w:r>
            <w:r>
              <w:rPr>
                <w:rFonts w:hint="eastAsia"/>
              </w:rPr>
              <w:t>ther values</w:t>
            </w:r>
            <w:r>
              <w:t xml:space="preserve"> in the set including values in {1, 8, 12}</w:t>
            </w:r>
          </w:p>
          <w:p w14:paraId="2A37920D" w14:textId="44FC6607" w:rsidR="006A33D4" w:rsidRDefault="000225C3" w:rsidP="00C76686">
            <w:pPr>
              <w:numPr>
                <w:ilvl w:val="0"/>
                <w:numId w:val="38"/>
              </w:numPr>
              <w:autoSpaceDE/>
              <w:autoSpaceDN/>
              <w:adjustRightInd/>
              <w:snapToGrid/>
              <w:spacing w:after="0"/>
              <w:jc w:val="left"/>
            </w:pPr>
            <w:r>
              <w:t>Note: The dependence between the number of symbols and the comb size should be considered when considering the inclusion of additional values in the sets for these parameters</w:t>
            </w:r>
          </w:p>
        </w:tc>
      </w:tr>
    </w:tbl>
    <w:p w14:paraId="674C06A3" w14:textId="54CB13C9" w:rsidR="006A33D4" w:rsidRDefault="000A4AC6" w:rsidP="00C76686">
      <w:pPr>
        <w:rPr>
          <w:lang w:eastAsia="zh-CN"/>
        </w:rPr>
      </w:pPr>
      <w:r>
        <w:t>At the RAN</w:t>
      </w:r>
      <w:r>
        <w:rPr>
          <w:rFonts w:hint="eastAsia"/>
          <w:lang w:eastAsia="zh-CN"/>
        </w:rPr>
        <w:t>1</w:t>
      </w:r>
      <w:r>
        <w:t>#</w:t>
      </w:r>
      <w:r>
        <w:rPr>
          <w:rFonts w:hint="eastAsia"/>
          <w:lang w:eastAsia="zh-CN"/>
        </w:rPr>
        <w:t>9</w:t>
      </w:r>
      <w:r>
        <w:rPr>
          <w:lang w:eastAsia="zh-CN"/>
        </w:rPr>
        <w:t>6bis</w:t>
      </w:r>
      <w:r>
        <w:t xml:space="preserve">, we have </w:t>
      </w:r>
      <w:r w:rsidRPr="00CD6562">
        <w:t xml:space="preserve">the </w:t>
      </w:r>
      <w:r>
        <w:rPr>
          <w:rFonts w:hint="eastAsia"/>
          <w:lang w:eastAsia="zh-CN"/>
        </w:rPr>
        <w:t>following</w:t>
      </w:r>
      <w:r>
        <w:rPr>
          <w:lang w:eastAsia="zh-CN"/>
        </w:rPr>
        <w:t xml:space="preserve"> </w:t>
      </w:r>
      <w:r>
        <w:rPr>
          <w:rFonts w:hint="eastAsia"/>
          <w:lang w:eastAsia="zh-CN"/>
        </w:rPr>
        <w:t>agreements</w:t>
      </w:r>
      <w:r>
        <w:t xml:space="preserve"> </w:t>
      </w:r>
      <w:r w:rsidRPr="00CD6562">
        <w:t>on NR Positioning</w:t>
      </w:r>
      <w:r w:rsidR="00A6395D">
        <w:t xml:space="preserve"> [2</w:t>
      </w:r>
      <w:r>
        <w:t>]:</w:t>
      </w:r>
    </w:p>
    <w:tbl>
      <w:tblPr>
        <w:tblStyle w:val="ae"/>
        <w:tblW w:w="0" w:type="auto"/>
        <w:tblLook w:val="04A0" w:firstRow="1" w:lastRow="0" w:firstColumn="1" w:lastColumn="0" w:noHBand="0" w:noVBand="1"/>
      </w:tblPr>
      <w:tblGrid>
        <w:gridCol w:w="9307"/>
      </w:tblGrid>
      <w:tr w:rsidR="00111F58" w14:paraId="0C4CFE60" w14:textId="77777777" w:rsidTr="008C057E">
        <w:tc>
          <w:tcPr>
            <w:tcW w:w="9307" w:type="dxa"/>
          </w:tcPr>
          <w:p w14:paraId="7DA6A167" w14:textId="77777777" w:rsidR="004D1D64" w:rsidRDefault="004D1D64" w:rsidP="004D1D64">
            <w:r w:rsidRPr="000633C3">
              <w:rPr>
                <w:highlight w:val="green"/>
              </w:rPr>
              <w:t>Agreement:</w:t>
            </w:r>
          </w:p>
          <w:p w14:paraId="7C8AF41C" w14:textId="77777777" w:rsidR="004D1D64" w:rsidRDefault="004D1D64" w:rsidP="004D1D64">
            <w:pPr>
              <w:numPr>
                <w:ilvl w:val="0"/>
                <w:numId w:val="34"/>
              </w:numPr>
              <w:autoSpaceDE/>
              <w:autoSpaceDN/>
              <w:adjustRightInd/>
              <w:snapToGrid/>
              <w:spacing w:after="0"/>
              <w:ind w:left="360"/>
              <w:jc w:val="left"/>
            </w:pPr>
            <w:bookmarkStart w:id="3" w:name="OLE_LINK1"/>
            <w:bookmarkStart w:id="4" w:name="OLE_LINK2"/>
            <w:r>
              <w:rPr>
                <w:rFonts w:hint="eastAsia"/>
              </w:rPr>
              <w:t xml:space="preserve">DL PRS sequence </w:t>
            </w:r>
            <w:r>
              <w:t xml:space="preserve">is generated using a </w:t>
            </w:r>
            <w:r>
              <w:rPr>
                <w:rFonts w:hint="eastAsia"/>
              </w:rPr>
              <w:t>Gold sequence generator as defined in TS 38.211 Section 5.2.1</w:t>
            </w:r>
          </w:p>
          <w:bookmarkEnd w:id="3"/>
          <w:bookmarkEnd w:id="4"/>
          <w:p w14:paraId="79C3D493" w14:textId="77777777" w:rsidR="004D1D64" w:rsidRDefault="004D1D64" w:rsidP="004D1D64">
            <w:pPr>
              <w:numPr>
                <w:ilvl w:val="0"/>
                <w:numId w:val="33"/>
              </w:numPr>
              <w:autoSpaceDE/>
              <w:autoSpaceDN/>
              <w:adjustRightInd/>
              <w:snapToGrid/>
              <w:spacing w:after="0"/>
              <w:ind w:left="720"/>
              <w:jc w:val="left"/>
            </w:pPr>
            <w:r>
              <w:t xml:space="preserve">FFS: </w:t>
            </w:r>
            <w:proofErr w:type="spellStart"/>
            <w:r>
              <w:rPr>
                <w:rFonts w:hint="eastAsia"/>
              </w:rPr>
              <w:t>cinit</w:t>
            </w:r>
            <w:proofErr w:type="spellEnd"/>
            <w:r>
              <w:rPr>
                <w:rFonts w:hint="eastAsia"/>
              </w:rPr>
              <w:t xml:space="preserve"> value for DL PRS</w:t>
            </w:r>
          </w:p>
          <w:p w14:paraId="68BEF5B9" w14:textId="77777777" w:rsidR="004D1D64" w:rsidRDefault="004D1D64" w:rsidP="004D1D64">
            <w:pPr>
              <w:numPr>
                <w:ilvl w:val="0"/>
                <w:numId w:val="34"/>
              </w:numPr>
              <w:autoSpaceDE/>
              <w:autoSpaceDN/>
              <w:adjustRightInd/>
              <w:snapToGrid/>
              <w:spacing w:after="0"/>
              <w:ind w:left="360"/>
              <w:jc w:val="left"/>
            </w:pPr>
            <w:r>
              <w:rPr>
                <w:rFonts w:hint="eastAsia"/>
              </w:rPr>
              <w:t xml:space="preserve">QPSK modulation is used for </w:t>
            </w:r>
            <w:r>
              <w:t xml:space="preserve">the </w:t>
            </w:r>
            <w:r>
              <w:rPr>
                <w:rFonts w:hint="eastAsia"/>
              </w:rPr>
              <w:t>DL PRS signal</w:t>
            </w:r>
            <w:r>
              <w:t xml:space="preserve"> transmitted using CP-OFDM</w:t>
            </w:r>
          </w:p>
          <w:p w14:paraId="1B6BA95C" w14:textId="094427D0" w:rsidR="00111F58" w:rsidRPr="00B31D51" w:rsidRDefault="004D1D64" w:rsidP="003D39D8">
            <w:pPr>
              <w:numPr>
                <w:ilvl w:val="0"/>
                <w:numId w:val="34"/>
              </w:numPr>
              <w:autoSpaceDE/>
              <w:autoSpaceDN/>
              <w:adjustRightInd/>
              <w:snapToGrid/>
              <w:spacing w:after="0"/>
              <w:ind w:left="360"/>
              <w:jc w:val="left"/>
            </w:pPr>
            <w:r>
              <w:t>FFS: Whether a DL PRS sequence generated using a different mechanism is also specified</w:t>
            </w:r>
          </w:p>
        </w:tc>
      </w:tr>
    </w:tbl>
    <w:p w14:paraId="31982B42" w14:textId="6B3AE68C" w:rsidR="00C8246F" w:rsidRDefault="00600508" w:rsidP="00111F58">
      <w:pPr>
        <w:rPr>
          <w:lang w:eastAsia="zh-CN"/>
        </w:rPr>
      </w:pPr>
      <w:r>
        <w:rPr>
          <w:lang w:eastAsia="zh-CN"/>
        </w:rPr>
        <w:t>I</w:t>
      </w:r>
      <w:r>
        <w:rPr>
          <w:rFonts w:hint="eastAsia"/>
          <w:lang w:eastAsia="zh-CN"/>
        </w:rPr>
        <w:t xml:space="preserve">n </w:t>
      </w:r>
      <w:r>
        <w:rPr>
          <w:lang w:eastAsia="zh-CN"/>
        </w:rPr>
        <w:t xml:space="preserve">this contribution, we focus on the </w:t>
      </w:r>
      <w:r w:rsidR="00CF64B4">
        <w:rPr>
          <w:lang w:eastAsia="zh-CN"/>
        </w:rPr>
        <w:t>Comb-1/</w:t>
      </w:r>
      <w:r>
        <w:rPr>
          <w:lang w:eastAsia="zh-CN"/>
        </w:rPr>
        <w:t>Comb-N pattern and a new DL</w:t>
      </w:r>
      <w:r>
        <w:rPr>
          <w:rFonts w:hint="eastAsia"/>
          <w:lang w:eastAsia="zh-CN"/>
        </w:rPr>
        <w:t xml:space="preserve"> </w:t>
      </w:r>
      <w:r>
        <w:rPr>
          <w:lang w:eastAsia="zh-CN"/>
        </w:rPr>
        <w:t>PRS sequence generation mechanism. Also, our contribution will support TRS to reinforce the performance of positioning and support that PRS</w:t>
      </w:r>
      <w:r>
        <w:rPr>
          <w:rFonts w:hint="eastAsia"/>
          <w:lang w:eastAsia="zh-CN"/>
        </w:rPr>
        <w:t xml:space="preserve"> </w:t>
      </w:r>
      <w:r>
        <w:rPr>
          <w:lang w:eastAsia="zh-CN"/>
        </w:rPr>
        <w:t>can share resources both in time/frequency.</w:t>
      </w:r>
      <w:r w:rsidR="00C8246F">
        <w:rPr>
          <w:lang w:eastAsia="zh-CN"/>
        </w:rPr>
        <w:t xml:space="preserve"> The multi antenna port and QCL</w:t>
      </w:r>
      <w:r w:rsidR="00C8246F">
        <w:rPr>
          <w:rFonts w:hint="eastAsia"/>
          <w:lang w:eastAsia="zh-CN"/>
        </w:rPr>
        <w:t xml:space="preserve"> </w:t>
      </w:r>
      <w:r w:rsidR="00C8246F">
        <w:rPr>
          <w:lang w:eastAsia="zh-CN"/>
        </w:rPr>
        <w:t>pattern will also be supported in this contribution.</w:t>
      </w:r>
    </w:p>
    <w:p w14:paraId="307C013B" w14:textId="6BB14C91" w:rsidR="009A3A86" w:rsidRDefault="005940F9" w:rsidP="00CF195E">
      <w:pPr>
        <w:pStyle w:val="1"/>
      </w:pPr>
      <w:bookmarkStart w:id="5" w:name="_Ref129681832"/>
      <w:r>
        <w:lastRenderedPageBreak/>
        <w:t xml:space="preserve">Comb-1/Comb-N </w:t>
      </w:r>
      <w:r w:rsidR="007143E2">
        <w:t xml:space="preserve">resource </w:t>
      </w:r>
      <w:r w:rsidR="00196885">
        <w:t>element</w:t>
      </w:r>
      <w:r w:rsidR="007143E2">
        <w:t xml:space="preserve"> </w:t>
      </w:r>
      <w:r>
        <w:t>pattern</w:t>
      </w:r>
    </w:p>
    <w:p w14:paraId="2047FB78" w14:textId="500A75CD" w:rsidR="00A121CB" w:rsidRDefault="00EC6B90" w:rsidP="0022012B">
      <w:pPr>
        <w:rPr>
          <w:lang w:eastAsia="zh-CN"/>
        </w:rPr>
      </w:pPr>
      <w:r>
        <w:rPr>
          <w:rFonts w:hint="eastAsia"/>
          <w:lang w:eastAsia="zh-CN"/>
        </w:rPr>
        <w:t>I</w:t>
      </w:r>
      <w:r>
        <w:rPr>
          <w:lang w:eastAsia="zh-CN"/>
        </w:rPr>
        <w:t>n the RAN1#9</w:t>
      </w:r>
      <w:r w:rsidR="001C6769">
        <w:rPr>
          <w:lang w:eastAsia="zh-CN"/>
        </w:rPr>
        <w:t>7 meeting</w:t>
      </w:r>
      <w:r>
        <w:rPr>
          <w:lang w:eastAsia="zh-CN"/>
        </w:rPr>
        <w:t xml:space="preserve">, the </w:t>
      </w:r>
      <w:r w:rsidR="00D262A2">
        <w:rPr>
          <w:lang w:eastAsia="zh-CN"/>
        </w:rPr>
        <w:t>number of symbols for DL PRS Resource in the set {</w:t>
      </w:r>
      <w:r>
        <w:rPr>
          <w:lang w:eastAsia="zh-CN"/>
        </w:rPr>
        <w:t xml:space="preserve">2,4,6} </w:t>
      </w:r>
      <w:r w:rsidR="00D262A2">
        <w:rPr>
          <w:lang w:eastAsia="zh-CN"/>
        </w:rPr>
        <w:t xml:space="preserve">is supported and the number of symbols for DL PRS Resource in the set </w:t>
      </w:r>
      <w:r w:rsidR="00D262A2">
        <w:t xml:space="preserve">{1, 3, 8, 12} </w:t>
      </w:r>
      <w:r w:rsidR="00D262A2">
        <w:rPr>
          <w:lang w:eastAsia="zh-CN"/>
        </w:rPr>
        <w:t>is</w:t>
      </w:r>
      <w:r>
        <w:rPr>
          <w:lang w:eastAsia="zh-CN"/>
        </w:rPr>
        <w:t xml:space="preserve"> left into FFS</w:t>
      </w:r>
      <w:r w:rsidR="00767BCE">
        <w:rPr>
          <w:lang w:eastAsia="zh-CN"/>
        </w:rPr>
        <w:t xml:space="preserve">. The </w:t>
      </w:r>
      <w:r w:rsidR="00767BCE" w:rsidRPr="00767BCE">
        <w:rPr>
          <w:lang w:eastAsia="zh-CN"/>
        </w:rPr>
        <w:t>DL PRS Resource comb-N value</w:t>
      </w:r>
      <w:r>
        <w:rPr>
          <w:lang w:eastAsia="zh-CN"/>
        </w:rPr>
        <w:t xml:space="preserve"> </w:t>
      </w:r>
      <w:r w:rsidR="00767BCE">
        <w:rPr>
          <w:lang w:eastAsia="zh-CN"/>
        </w:rPr>
        <w:t>in the set {2,4,6} is supported and the DL PRS Resource comb-N value in the set {1,8,12} is left into FFS.</w:t>
      </w:r>
      <w:r w:rsidR="00B27D49">
        <w:rPr>
          <w:lang w:eastAsia="zh-CN"/>
        </w:rPr>
        <w:t xml:space="preserve"> </w:t>
      </w:r>
      <w:r w:rsidR="00333069">
        <w:rPr>
          <w:lang w:eastAsia="zh-CN"/>
        </w:rPr>
        <w:t xml:space="preserve">The value of comb-N and the number of symbols for DL PRS </w:t>
      </w:r>
      <w:r w:rsidR="00333069">
        <w:rPr>
          <w:rFonts w:hint="eastAsia"/>
          <w:lang w:eastAsia="zh-CN"/>
        </w:rPr>
        <w:t>resource</w:t>
      </w:r>
      <w:r w:rsidR="00333069">
        <w:rPr>
          <w:lang w:eastAsia="zh-CN"/>
        </w:rPr>
        <w:t xml:space="preserve"> has a </w:t>
      </w:r>
      <w:r w:rsidR="00333069" w:rsidRPr="00333069">
        <w:rPr>
          <w:lang w:eastAsia="zh-CN"/>
        </w:rPr>
        <w:t>congruent relationship</w:t>
      </w:r>
      <w:r w:rsidR="00333069">
        <w:rPr>
          <w:lang w:eastAsia="zh-CN"/>
        </w:rPr>
        <w:t xml:space="preserve">, </w:t>
      </w:r>
      <w:r w:rsidR="00B374AA">
        <w:rPr>
          <w:lang w:eastAsia="zh-CN"/>
        </w:rPr>
        <w:t>t</w:t>
      </w:r>
      <w:r w:rsidR="0095738F">
        <w:rPr>
          <w:lang w:eastAsia="zh-CN"/>
        </w:rPr>
        <w:t xml:space="preserve">he </w:t>
      </w:r>
      <w:r w:rsidR="00422E8C">
        <w:rPr>
          <w:lang w:eastAsia="zh-CN"/>
        </w:rPr>
        <w:t>C</w:t>
      </w:r>
      <w:r w:rsidR="0095738F">
        <w:rPr>
          <w:lang w:eastAsia="zh-CN"/>
        </w:rPr>
        <w:t>omb-N</w:t>
      </w:r>
      <w:r w:rsidR="00422E8C">
        <w:rPr>
          <w:lang w:eastAsia="zh-CN"/>
        </w:rPr>
        <w:t xml:space="preserve"> resource</w:t>
      </w:r>
      <w:r w:rsidR="0095738F">
        <w:rPr>
          <w:lang w:eastAsia="zh-CN"/>
        </w:rPr>
        <w:t xml:space="preserve"> </w:t>
      </w:r>
      <w:r w:rsidR="00196885">
        <w:rPr>
          <w:lang w:eastAsia="zh-CN"/>
        </w:rPr>
        <w:t xml:space="preserve">element </w:t>
      </w:r>
      <w:r w:rsidR="0095738F">
        <w:rPr>
          <w:lang w:eastAsia="zh-CN"/>
        </w:rPr>
        <w:t>pattern in NR PRS is shown as fig 1.</w:t>
      </w:r>
    </w:p>
    <w:p w14:paraId="5E7E658B" w14:textId="6F71EF13" w:rsidR="00F8430B" w:rsidRDefault="00DE166D" w:rsidP="00DE166D">
      <w:pPr>
        <w:jc w:val="center"/>
        <w:rPr>
          <w:lang w:eastAsia="zh-CN"/>
        </w:rPr>
      </w:pPr>
      <w:r w:rsidRPr="00DE166D">
        <w:rPr>
          <w:noProof/>
          <w:lang w:eastAsia="zh-CN"/>
        </w:rPr>
        <w:drawing>
          <wp:inline distT="0" distB="0" distL="0" distR="0" wp14:anchorId="5CE0FC96" wp14:editId="4CB2968C">
            <wp:extent cx="5637475" cy="2145343"/>
            <wp:effectExtent l="0" t="0" r="1905" b="7620"/>
            <wp:docPr id="5" name="图片 5" descr="C:\Users\Noutron\AppData\Local\Temp\15562695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C:\Users\Noutron\AppData\Local\Temp\1556269573(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6611" cy="2152625"/>
                    </a:xfrm>
                    <a:prstGeom prst="rect">
                      <a:avLst/>
                    </a:prstGeom>
                    <a:noFill/>
                    <a:ln>
                      <a:noFill/>
                    </a:ln>
                  </pic:spPr>
                </pic:pic>
              </a:graphicData>
            </a:graphic>
          </wp:inline>
        </w:drawing>
      </w:r>
    </w:p>
    <w:p w14:paraId="00EDA8F6" w14:textId="18EB9F15" w:rsidR="00242DA9" w:rsidRDefault="00862AC7" w:rsidP="00DE166D">
      <w:pPr>
        <w:jc w:val="center"/>
        <w:rPr>
          <w:lang w:eastAsia="zh-CN"/>
        </w:rPr>
      </w:pPr>
      <w:r w:rsidRPr="00862AC7">
        <w:rPr>
          <w:noProof/>
          <w:lang w:eastAsia="zh-CN"/>
        </w:rPr>
        <w:drawing>
          <wp:inline distT="0" distB="0" distL="0" distR="0" wp14:anchorId="0581079A" wp14:editId="6F9F2803">
            <wp:extent cx="4176960" cy="3825850"/>
            <wp:effectExtent l="0" t="0" r="0" b="3810"/>
            <wp:docPr id="6" name="图片 6" descr="C:\Users\Noutron\AppData\Local\Temp\15562699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C:\Users\Noutron\AppData\Local\Temp\1556269987(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466" cy="3840052"/>
                    </a:xfrm>
                    <a:prstGeom prst="rect">
                      <a:avLst/>
                    </a:prstGeom>
                    <a:noFill/>
                    <a:ln>
                      <a:noFill/>
                    </a:ln>
                  </pic:spPr>
                </pic:pic>
              </a:graphicData>
            </a:graphic>
          </wp:inline>
        </w:drawing>
      </w:r>
    </w:p>
    <w:p w14:paraId="6A211955" w14:textId="7BCF0786" w:rsidR="00DE166D" w:rsidRDefault="00DE166D" w:rsidP="00DE166D">
      <w:pPr>
        <w:jc w:val="center"/>
        <w:rPr>
          <w:lang w:eastAsia="zh-CN"/>
        </w:rPr>
      </w:pPr>
      <w:r>
        <w:rPr>
          <w:lang w:eastAsia="zh-CN"/>
        </w:rPr>
        <w:t xml:space="preserve">Figure 1 </w:t>
      </w:r>
      <w:r w:rsidR="0089656D" w:rsidRPr="0089656D">
        <w:rPr>
          <w:lang w:eastAsia="zh-CN"/>
        </w:rPr>
        <w:t>Comb-N resource element pattern</w:t>
      </w:r>
    </w:p>
    <w:p w14:paraId="19314867" w14:textId="0FB6A86F" w:rsidR="00436095" w:rsidRDefault="00C26AF6" w:rsidP="0022012B">
      <w:pPr>
        <w:rPr>
          <w:lang w:eastAsia="zh-CN"/>
        </w:rPr>
      </w:pPr>
      <w:r>
        <w:rPr>
          <w:lang w:eastAsia="zh-CN"/>
        </w:rPr>
        <w:t>W</w:t>
      </w:r>
      <w:r w:rsidR="0001339E">
        <w:rPr>
          <w:lang w:eastAsia="zh-CN"/>
        </w:rPr>
        <w:t xml:space="preserve">e simulated the </w:t>
      </w:r>
      <w:r w:rsidR="0001339E">
        <w:rPr>
          <w:rFonts w:hint="eastAsia"/>
          <w:lang w:eastAsia="zh-CN"/>
        </w:rPr>
        <w:t>cross</w:t>
      </w:r>
      <w:r w:rsidR="00436095">
        <w:rPr>
          <w:lang w:eastAsia="zh-CN"/>
        </w:rPr>
        <w:t>-correlation function of the Comb-N pattern PRS where the N</w:t>
      </w:r>
      <w:r w:rsidR="00436095">
        <w:rPr>
          <w:rFonts w:hint="eastAsia"/>
          <w:lang w:eastAsia="zh-CN"/>
        </w:rPr>
        <w:t xml:space="preserve"> </w:t>
      </w:r>
      <w:r w:rsidR="00436095">
        <w:rPr>
          <w:lang w:eastAsia="zh-CN"/>
        </w:rPr>
        <w:t>is in the set {1,2,3,4,6,8,12}</w:t>
      </w:r>
      <w:r w:rsidR="00BD280B">
        <w:rPr>
          <w:lang w:eastAsia="zh-CN"/>
        </w:rPr>
        <w:t xml:space="preserve"> in 1 symbol</w:t>
      </w:r>
      <w:r w:rsidR="00436095">
        <w:rPr>
          <w:lang w:eastAsia="zh-CN"/>
        </w:rPr>
        <w:t xml:space="preserve">, </w:t>
      </w:r>
      <w:r w:rsidR="0001339E">
        <w:rPr>
          <w:lang w:eastAsia="zh-CN"/>
        </w:rPr>
        <w:t>the cross</w:t>
      </w:r>
      <w:r w:rsidR="00422E8C">
        <w:rPr>
          <w:lang w:eastAsia="zh-CN"/>
        </w:rPr>
        <w:t>-correlation function is shown as fig 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2353"/>
        <w:gridCol w:w="2312"/>
        <w:gridCol w:w="2298"/>
      </w:tblGrid>
      <w:tr w:rsidR="003D7001" w14:paraId="2188E85D" w14:textId="77777777" w:rsidTr="00495B38">
        <w:tc>
          <w:tcPr>
            <w:tcW w:w="2326" w:type="dxa"/>
          </w:tcPr>
          <w:p w14:paraId="6D7FCC67" w14:textId="5AA1C9EE" w:rsidR="003D7001" w:rsidRDefault="003D7001" w:rsidP="0022012B">
            <w:pPr>
              <w:rPr>
                <w:lang w:eastAsia="zh-CN"/>
              </w:rPr>
            </w:pPr>
            <w:r w:rsidRPr="003D7001">
              <w:rPr>
                <w:noProof/>
                <w:lang w:eastAsia="zh-CN"/>
              </w:rPr>
              <w:lastRenderedPageBreak/>
              <w:drawing>
                <wp:inline distT="0" distB="0" distL="0" distR="0" wp14:anchorId="1C27F69D" wp14:editId="0BBE72F6">
                  <wp:extent cx="1357776" cy="1017767"/>
                  <wp:effectExtent l="0" t="0" r="0" b="0"/>
                  <wp:docPr id="4" name="图片 4" descr="C:\Users\Noutron\AppData\Local\Temp\WeChat Files\8762d3381cc587ed7a49718111493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8762d3381cc587ed7a497181114937d.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7382" cy="1039959"/>
                          </a:xfrm>
                          <a:prstGeom prst="rect">
                            <a:avLst/>
                          </a:prstGeom>
                          <a:noFill/>
                          <a:ln>
                            <a:noFill/>
                          </a:ln>
                        </pic:spPr>
                      </pic:pic>
                    </a:graphicData>
                  </a:graphic>
                </wp:inline>
              </w:drawing>
            </w:r>
          </w:p>
        </w:tc>
        <w:tc>
          <w:tcPr>
            <w:tcW w:w="2327" w:type="dxa"/>
          </w:tcPr>
          <w:p w14:paraId="5AD1883F" w14:textId="62CC6450" w:rsidR="003D7001" w:rsidRDefault="003D7001" w:rsidP="0022012B">
            <w:pPr>
              <w:rPr>
                <w:lang w:eastAsia="zh-CN"/>
              </w:rPr>
            </w:pPr>
            <w:r w:rsidRPr="003D7001">
              <w:rPr>
                <w:noProof/>
                <w:lang w:eastAsia="zh-CN"/>
              </w:rPr>
              <w:drawing>
                <wp:inline distT="0" distB="0" distL="0" distR="0" wp14:anchorId="06FCFF18" wp14:editId="7CC4CD3C">
                  <wp:extent cx="1357113" cy="1017270"/>
                  <wp:effectExtent l="0" t="0" r="0" b="0"/>
                  <wp:docPr id="7" name="图片 7" descr="C:\Users\Noutron\AppData\Local\Temp\WeChat Files\a4a58c412fcbfb5590ec66d1e4a6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a4a58c412fcbfb5590ec66d1e4a682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4105" cy="1037503"/>
                          </a:xfrm>
                          <a:prstGeom prst="rect">
                            <a:avLst/>
                          </a:prstGeom>
                          <a:noFill/>
                          <a:ln>
                            <a:noFill/>
                          </a:ln>
                        </pic:spPr>
                      </pic:pic>
                    </a:graphicData>
                  </a:graphic>
                </wp:inline>
              </w:drawing>
            </w:r>
          </w:p>
        </w:tc>
        <w:tc>
          <w:tcPr>
            <w:tcW w:w="2327" w:type="dxa"/>
          </w:tcPr>
          <w:p w14:paraId="3364CA67" w14:textId="7A54E0A1" w:rsidR="003D7001" w:rsidRDefault="003D7001" w:rsidP="0022012B">
            <w:pPr>
              <w:rPr>
                <w:lang w:eastAsia="zh-CN"/>
              </w:rPr>
            </w:pPr>
            <w:r w:rsidRPr="003D7001">
              <w:rPr>
                <w:noProof/>
                <w:lang w:eastAsia="zh-CN"/>
              </w:rPr>
              <w:drawing>
                <wp:inline distT="0" distB="0" distL="0" distR="0" wp14:anchorId="44458D81" wp14:editId="4CD7AFA4">
                  <wp:extent cx="1301838" cy="976108"/>
                  <wp:effectExtent l="0" t="0" r="0" b="0"/>
                  <wp:docPr id="8" name="图片 8" descr="C:\Users\Noutron\AppData\Local\Temp\WeChat Files\f95e4ba7967ba24d67852bf444ee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outron\AppData\Local\Temp\WeChat Files\f95e4ba7967ba24d67852bf444ee39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7391" cy="995267"/>
                          </a:xfrm>
                          <a:prstGeom prst="rect">
                            <a:avLst/>
                          </a:prstGeom>
                          <a:noFill/>
                          <a:ln>
                            <a:noFill/>
                          </a:ln>
                        </pic:spPr>
                      </pic:pic>
                    </a:graphicData>
                  </a:graphic>
                </wp:inline>
              </w:drawing>
            </w:r>
          </w:p>
        </w:tc>
        <w:tc>
          <w:tcPr>
            <w:tcW w:w="2327" w:type="dxa"/>
          </w:tcPr>
          <w:p w14:paraId="3CB5B260" w14:textId="747BA158" w:rsidR="003D7001" w:rsidRDefault="003D7001" w:rsidP="0022012B">
            <w:pPr>
              <w:rPr>
                <w:lang w:eastAsia="zh-CN"/>
              </w:rPr>
            </w:pPr>
            <w:r w:rsidRPr="003D7001">
              <w:rPr>
                <w:noProof/>
                <w:lang w:eastAsia="zh-CN"/>
              </w:rPr>
              <w:drawing>
                <wp:inline distT="0" distB="0" distL="0" distR="0" wp14:anchorId="17861B68" wp14:editId="1EEA0E6C">
                  <wp:extent cx="1289958" cy="967200"/>
                  <wp:effectExtent l="0" t="0" r="5715" b="4445"/>
                  <wp:docPr id="9" name="图片 9" descr="C:\Users\Noutron\AppData\Local\Temp\WeChat Files\f1e5e29cd11b972aed4bb2d7902a6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Noutron\AppData\Local\Temp\WeChat Files\f1e5e29cd11b972aed4bb2d7902a6c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3209" cy="977135"/>
                          </a:xfrm>
                          <a:prstGeom prst="rect">
                            <a:avLst/>
                          </a:prstGeom>
                          <a:noFill/>
                          <a:ln>
                            <a:noFill/>
                          </a:ln>
                        </pic:spPr>
                      </pic:pic>
                    </a:graphicData>
                  </a:graphic>
                </wp:inline>
              </w:drawing>
            </w:r>
          </w:p>
        </w:tc>
      </w:tr>
      <w:tr w:rsidR="003D7001" w14:paraId="72B9702E" w14:textId="77777777" w:rsidTr="00495B38">
        <w:tc>
          <w:tcPr>
            <w:tcW w:w="2326" w:type="dxa"/>
          </w:tcPr>
          <w:p w14:paraId="1C47094F" w14:textId="053C0786" w:rsidR="003D7001" w:rsidRDefault="00CF3A76" w:rsidP="00495B38">
            <w:pPr>
              <w:jc w:val="center"/>
              <w:rPr>
                <w:lang w:eastAsia="zh-CN"/>
              </w:rPr>
            </w:pPr>
            <w:r>
              <w:rPr>
                <w:lang w:eastAsia="zh-CN"/>
              </w:rPr>
              <w:t>N=</w:t>
            </w:r>
            <w:r w:rsidR="00E16F81">
              <w:rPr>
                <w:lang w:eastAsia="zh-CN"/>
              </w:rPr>
              <w:t>1</w:t>
            </w:r>
          </w:p>
        </w:tc>
        <w:tc>
          <w:tcPr>
            <w:tcW w:w="2327" w:type="dxa"/>
          </w:tcPr>
          <w:p w14:paraId="6C3CE726" w14:textId="3CACEEFF" w:rsidR="003D7001" w:rsidRDefault="009904D8" w:rsidP="00495B38">
            <w:pPr>
              <w:jc w:val="center"/>
              <w:rPr>
                <w:lang w:eastAsia="zh-CN"/>
              </w:rPr>
            </w:pPr>
            <w:r>
              <w:rPr>
                <w:lang w:eastAsia="zh-CN"/>
              </w:rPr>
              <w:t>N=</w:t>
            </w:r>
            <w:r w:rsidR="00E16F81">
              <w:rPr>
                <w:lang w:eastAsia="zh-CN"/>
              </w:rPr>
              <w:t>2</w:t>
            </w:r>
          </w:p>
        </w:tc>
        <w:tc>
          <w:tcPr>
            <w:tcW w:w="2327" w:type="dxa"/>
          </w:tcPr>
          <w:p w14:paraId="777C99A2" w14:textId="33A71096" w:rsidR="003D7001" w:rsidRDefault="009904D8" w:rsidP="00495B38">
            <w:pPr>
              <w:jc w:val="center"/>
              <w:rPr>
                <w:lang w:eastAsia="zh-CN"/>
              </w:rPr>
            </w:pPr>
            <w:r>
              <w:rPr>
                <w:lang w:eastAsia="zh-CN"/>
              </w:rPr>
              <w:t>N=</w:t>
            </w:r>
            <w:r w:rsidR="00E16F81">
              <w:rPr>
                <w:lang w:eastAsia="zh-CN"/>
              </w:rPr>
              <w:t>3</w:t>
            </w:r>
          </w:p>
        </w:tc>
        <w:tc>
          <w:tcPr>
            <w:tcW w:w="2327" w:type="dxa"/>
          </w:tcPr>
          <w:p w14:paraId="021ECD5F" w14:textId="2C82032D" w:rsidR="003D7001" w:rsidRDefault="009904D8" w:rsidP="00495B38">
            <w:pPr>
              <w:jc w:val="center"/>
              <w:rPr>
                <w:lang w:eastAsia="zh-CN"/>
              </w:rPr>
            </w:pPr>
            <w:r>
              <w:rPr>
                <w:lang w:eastAsia="zh-CN"/>
              </w:rPr>
              <w:t>N=</w:t>
            </w:r>
            <w:r w:rsidR="00E16F81">
              <w:rPr>
                <w:lang w:eastAsia="zh-CN"/>
              </w:rPr>
              <w:t>4</w:t>
            </w:r>
          </w:p>
        </w:tc>
      </w:tr>
      <w:tr w:rsidR="003D7001" w14:paraId="733B88B2" w14:textId="77777777" w:rsidTr="00495B38">
        <w:tc>
          <w:tcPr>
            <w:tcW w:w="2326" w:type="dxa"/>
          </w:tcPr>
          <w:p w14:paraId="4F11772B" w14:textId="61D86797" w:rsidR="003D7001" w:rsidRDefault="003D7001" w:rsidP="0022012B">
            <w:pPr>
              <w:rPr>
                <w:lang w:eastAsia="zh-CN"/>
              </w:rPr>
            </w:pPr>
            <w:r w:rsidRPr="003D7001">
              <w:rPr>
                <w:noProof/>
                <w:lang w:eastAsia="zh-CN"/>
              </w:rPr>
              <w:drawing>
                <wp:inline distT="0" distB="0" distL="0" distR="0" wp14:anchorId="5089FBDB" wp14:editId="4160C33A">
                  <wp:extent cx="1357630" cy="1017939"/>
                  <wp:effectExtent l="0" t="0" r="0" b="0"/>
                  <wp:docPr id="10" name="图片 10" descr="C:\Users\Noutron\AppData\Local\Temp\WeChat Files\6ce2faec8d88802ff5b1813af3dc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outron\AppData\Local\Temp\WeChat Files\6ce2faec8d88802ff5b1813af3dc88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7248" cy="1032648"/>
                          </a:xfrm>
                          <a:prstGeom prst="rect">
                            <a:avLst/>
                          </a:prstGeom>
                          <a:noFill/>
                          <a:ln>
                            <a:noFill/>
                          </a:ln>
                        </pic:spPr>
                      </pic:pic>
                    </a:graphicData>
                  </a:graphic>
                </wp:inline>
              </w:drawing>
            </w:r>
          </w:p>
        </w:tc>
        <w:tc>
          <w:tcPr>
            <w:tcW w:w="2327" w:type="dxa"/>
          </w:tcPr>
          <w:p w14:paraId="6C159119" w14:textId="783A0872" w:rsidR="003D7001" w:rsidRDefault="003D7001" w:rsidP="0022012B">
            <w:pPr>
              <w:rPr>
                <w:lang w:eastAsia="zh-CN"/>
              </w:rPr>
            </w:pPr>
            <w:r w:rsidRPr="003D7001">
              <w:rPr>
                <w:noProof/>
                <w:lang w:eastAsia="zh-CN"/>
              </w:rPr>
              <w:drawing>
                <wp:inline distT="0" distB="0" distL="0" distR="0" wp14:anchorId="6FB10FF3" wp14:editId="7229F4C5">
                  <wp:extent cx="1339336" cy="1004223"/>
                  <wp:effectExtent l="0" t="0" r="0" b="5715"/>
                  <wp:docPr id="11" name="图片 11" descr="C:\Users\Noutron\AppData\Local\Temp\WeChat Files\18bf9a005768397d6674a97fb597e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outron\AppData\Local\Temp\WeChat Files\18bf9a005768397d6674a97fb597e9f.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465" cy="1023815"/>
                          </a:xfrm>
                          <a:prstGeom prst="rect">
                            <a:avLst/>
                          </a:prstGeom>
                          <a:noFill/>
                          <a:ln>
                            <a:noFill/>
                          </a:ln>
                        </pic:spPr>
                      </pic:pic>
                    </a:graphicData>
                  </a:graphic>
                </wp:inline>
              </w:drawing>
            </w:r>
          </w:p>
        </w:tc>
        <w:tc>
          <w:tcPr>
            <w:tcW w:w="2327" w:type="dxa"/>
          </w:tcPr>
          <w:p w14:paraId="126C5C2E" w14:textId="242697A7" w:rsidR="003D7001" w:rsidRDefault="003D7001" w:rsidP="0022012B">
            <w:pPr>
              <w:rPr>
                <w:lang w:eastAsia="zh-CN"/>
              </w:rPr>
            </w:pPr>
            <w:r w:rsidRPr="003D7001">
              <w:rPr>
                <w:noProof/>
                <w:lang w:eastAsia="zh-CN"/>
              </w:rPr>
              <w:drawing>
                <wp:inline distT="0" distB="0" distL="0" distR="0" wp14:anchorId="2CF620D9" wp14:editId="162BF72F">
                  <wp:extent cx="1316891" cy="987394"/>
                  <wp:effectExtent l="0" t="0" r="0" b="3810"/>
                  <wp:docPr id="12" name="图片 12" descr="C:\Users\Noutron\AppData\Local\Temp\WeChat Files\8371859dba702e2a1c1a556727f35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outron\AppData\Local\Temp\WeChat Files\8371859dba702e2a1c1a556727f35e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2504" cy="999100"/>
                          </a:xfrm>
                          <a:prstGeom prst="rect">
                            <a:avLst/>
                          </a:prstGeom>
                          <a:noFill/>
                          <a:ln>
                            <a:noFill/>
                          </a:ln>
                        </pic:spPr>
                      </pic:pic>
                    </a:graphicData>
                  </a:graphic>
                </wp:inline>
              </w:drawing>
            </w:r>
          </w:p>
        </w:tc>
        <w:tc>
          <w:tcPr>
            <w:tcW w:w="2327" w:type="dxa"/>
          </w:tcPr>
          <w:p w14:paraId="6218F9FF" w14:textId="77777777" w:rsidR="003D7001" w:rsidRDefault="003D7001" w:rsidP="0022012B">
            <w:pPr>
              <w:rPr>
                <w:lang w:eastAsia="zh-CN"/>
              </w:rPr>
            </w:pPr>
          </w:p>
        </w:tc>
      </w:tr>
      <w:tr w:rsidR="003D7001" w14:paraId="20E1AC22" w14:textId="77777777" w:rsidTr="00495B38">
        <w:tc>
          <w:tcPr>
            <w:tcW w:w="2326" w:type="dxa"/>
          </w:tcPr>
          <w:p w14:paraId="4DF8056E" w14:textId="761E554E" w:rsidR="003D7001" w:rsidRDefault="009904D8" w:rsidP="00495B38">
            <w:pPr>
              <w:jc w:val="center"/>
              <w:rPr>
                <w:lang w:eastAsia="zh-CN"/>
              </w:rPr>
            </w:pPr>
            <w:r>
              <w:rPr>
                <w:lang w:eastAsia="zh-CN"/>
              </w:rPr>
              <w:t>N=</w:t>
            </w:r>
            <w:r w:rsidR="00E16F81">
              <w:rPr>
                <w:lang w:eastAsia="zh-CN"/>
              </w:rPr>
              <w:t>6</w:t>
            </w:r>
          </w:p>
        </w:tc>
        <w:tc>
          <w:tcPr>
            <w:tcW w:w="2327" w:type="dxa"/>
          </w:tcPr>
          <w:p w14:paraId="3EF53509" w14:textId="2BD42DAA" w:rsidR="003D7001" w:rsidRDefault="009904D8" w:rsidP="00495B38">
            <w:pPr>
              <w:jc w:val="center"/>
              <w:rPr>
                <w:lang w:eastAsia="zh-CN"/>
              </w:rPr>
            </w:pPr>
            <w:r>
              <w:rPr>
                <w:lang w:eastAsia="zh-CN"/>
              </w:rPr>
              <w:t>N=</w:t>
            </w:r>
            <w:r w:rsidR="00E16F81">
              <w:rPr>
                <w:lang w:eastAsia="zh-CN"/>
              </w:rPr>
              <w:t>8</w:t>
            </w:r>
          </w:p>
        </w:tc>
        <w:tc>
          <w:tcPr>
            <w:tcW w:w="2327" w:type="dxa"/>
          </w:tcPr>
          <w:p w14:paraId="60007F92" w14:textId="4F0A60C8" w:rsidR="003D7001" w:rsidRDefault="009904D8" w:rsidP="00495B38">
            <w:pPr>
              <w:jc w:val="center"/>
              <w:rPr>
                <w:lang w:eastAsia="zh-CN"/>
              </w:rPr>
            </w:pPr>
            <w:r>
              <w:rPr>
                <w:lang w:eastAsia="zh-CN"/>
              </w:rPr>
              <w:t>N=</w:t>
            </w:r>
            <w:r w:rsidR="00E16F81">
              <w:rPr>
                <w:lang w:eastAsia="zh-CN"/>
              </w:rPr>
              <w:t>12</w:t>
            </w:r>
          </w:p>
        </w:tc>
        <w:tc>
          <w:tcPr>
            <w:tcW w:w="2327" w:type="dxa"/>
          </w:tcPr>
          <w:p w14:paraId="0E2AF40F" w14:textId="77777777" w:rsidR="003D7001" w:rsidRDefault="003D7001" w:rsidP="00495B38">
            <w:pPr>
              <w:jc w:val="center"/>
              <w:rPr>
                <w:lang w:eastAsia="zh-CN"/>
              </w:rPr>
            </w:pPr>
          </w:p>
        </w:tc>
      </w:tr>
    </w:tbl>
    <w:p w14:paraId="4038941F" w14:textId="2B84A33B" w:rsidR="00422E8C" w:rsidRDefault="0089656D" w:rsidP="00495B38">
      <w:pPr>
        <w:jc w:val="center"/>
        <w:rPr>
          <w:lang w:eastAsia="zh-CN"/>
        </w:rPr>
      </w:pPr>
      <w:r>
        <w:rPr>
          <w:rFonts w:hint="eastAsia"/>
          <w:lang w:eastAsia="zh-CN"/>
        </w:rPr>
        <w:t>F</w:t>
      </w:r>
      <w:r w:rsidR="00892FCD">
        <w:rPr>
          <w:lang w:eastAsia="zh-CN"/>
        </w:rPr>
        <w:t>igure 2 Comb-N auto-correlation</w:t>
      </w:r>
      <w:r w:rsidR="00AB6E41">
        <w:rPr>
          <w:lang w:eastAsia="zh-CN"/>
        </w:rPr>
        <w:t xml:space="preserve"> in 1 symbol</w:t>
      </w:r>
    </w:p>
    <w:p w14:paraId="66006FA4" w14:textId="24209A44" w:rsidR="00EC3C6E" w:rsidRDefault="00BD280B" w:rsidP="002853E2">
      <w:r>
        <w:rPr>
          <w:rFonts w:hint="eastAsia"/>
          <w:lang w:eastAsia="zh-CN"/>
        </w:rPr>
        <w:t>A</w:t>
      </w:r>
      <w:r>
        <w:rPr>
          <w:lang w:eastAsia="zh-CN"/>
        </w:rPr>
        <w:t>s the figure</w:t>
      </w:r>
      <w:r w:rsidR="00CF1A0C">
        <w:rPr>
          <w:lang w:eastAsia="zh-CN"/>
        </w:rPr>
        <w:t xml:space="preserve"> </w:t>
      </w:r>
      <w:r>
        <w:rPr>
          <w:lang w:eastAsia="zh-CN"/>
        </w:rPr>
        <w:t xml:space="preserve">2 shows, the number of </w:t>
      </w:r>
      <w:r w:rsidR="0001339E">
        <w:rPr>
          <w:lang w:eastAsia="zh-CN"/>
        </w:rPr>
        <w:t>cross</w:t>
      </w:r>
      <w:r w:rsidR="00715D73">
        <w:rPr>
          <w:lang w:eastAsia="zh-CN"/>
        </w:rPr>
        <w:t>-</w:t>
      </w:r>
      <w:r w:rsidR="004C10A0">
        <w:rPr>
          <w:lang w:eastAsia="zh-CN"/>
        </w:rPr>
        <w:t xml:space="preserve">correlation </w:t>
      </w:r>
      <w:r>
        <w:rPr>
          <w:lang w:eastAsia="zh-CN"/>
        </w:rPr>
        <w:t xml:space="preserve">peaks in </w:t>
      </w:r>
      <w:r w:rsidR="00084406">
        <w:rPr>
          <w:lang w:eastAsia="zh-CN"/>
        </w:rPr>
        <w:t>Comb</w:t>
      </w:r>
      <w:r>
        <w:rPr>
          <w:lang w:eastAsia="zh-CN"/>
        </w:rPr>
        <w:t xml:space="preserve">-N DL PRS </w:t>
      </w:r>
      <w:r w:rsidR="00665BF9">
        <w:rPr>
          <w:lang w:eastAsia="zh-CN"/>
        </w:rPr>
        <w:t xml:space="preserve">is equal to the </w:t>
      </w:r>
      <w:r w:rsidR="00C128CE">
        <w:rPr>
          <w:lang w:eastAsia="zh-CN"/>
        </w:rPr>
        <w:t>2*</w:t>
      </w:r>
      <w:r w:rsidR="00665BF9">
        <w:rPr>
          <w:lang w:eastAsia="zh-CN"/>
        </w:rPr>
        <w:t>N</w:t>
      </w:r>
      <w:r w:rsidR="00C128CE">
        <w:rPr>
          <w:lang w:eastAsia="zh-CN"/>
        </w:rPr>
        <w:t>-1</w:t>
      </w:r>
      <w:r w:rsidR="00665BF9">
        <w:rPr>
          <w:lang w:eastAsia="zh-CN"/>
        </w:rPr>
        <w:t xml:space="preserve"> in 1 symbol.</w:t>
      </w:r>
      <w:r w:rsidR="008021C1">
        <w:rPr>
          <w:lang w:eastAsia="zh-CN"/>
        </w:rPr>
        <w:t xml:space="preserve"> </w:t>
      </w:r>
      <w:r w:rsidR="000477CB">
        <w:rPr>
          <w:lang w:eastAsia="zh-CN"/>
        </w:rPr>
        <w:t xml:space="preserve">OFDM communication system is robust and stable for the auto-correlation peak spread, </w:t>
      </w:r>
      <w:r w:rsidR="0001339E">
        <w:rPr>
          <w:lang w:eastAsia="zh-CN"/>
        </w:rPr>
        <w:t>but as for positioning, the cross</w:t>
      </w:r>
      <w:r w:rsidR="000477CB">
        <w:rPr>
          <w:lang w:eastAsia="zh-CN"/>
        </w:rPr>
        <w:t>-co</w:t>
      </w:r>
      <w:r w:rsidR="006C3ADE">
        <w:rPr>
          <w:lang w:eastAsia="zh-CN"/>
        </w:rPr>
        <w:t xml:space="preserve">rrelation peak spread is </w:t>
      </w:r>
      <w:r w:rsidR="006C3ADE">
        <w:t>detrimental</w:t>
      </w:r>
      <w:r w:rsidR="006C3ADE">
        <w:rPr>
          <w:lang w:eastAsia="zh-CN"/>
        </w:rPr>
        <w:t xml:space="preserve"> to t</w:t>
      </w:r>
      <w:r w:rsidR="000275B3">
        <w:rPr>
          <w:lang w:eastAsia="zh-CN"/>
        </w:rPr>
        <w:t xml:space="preserve">he positioning method </w:t>
      </w:r>
      <w:r w:rsidR="009917B9">
        <w:rPr>
          <w:lang w:eastAsia="zh-CN"/>
        </w:rPr>
        <w:t>based on time delay estimation</w:t>
      </w:r>
      <w:r w:rsidR="0041774A">
        <w:rPr>
          <w:lang w:eastAsia="zh-CN"/>
        </w:rPr>
        <w:t>,</w:t>
      </w:r>
      <w:r w:rsidR="009917B9">
        <w:rPr>
          <w:lang w:eastAsia="zh-CN"/>
        </w:rPr>
        <w:t xml:space="preserve"> such as OTDOA, RTT</w:t>
      </w:r>
      <w:r w:rsidR="00C128CE">
        <w:rPr>
          <w:lang w:eastAsia="zh-CN"/>
        </w:rPr>
        <w:t xml:space="preserve"> and so on</w:t>
      </w:r>
      <w:r w:rsidR="006C3ADE">
        <w:rPr>
          <w:lang w:eastAsia="zh-CN"/>
        </w:rPr>
        <w:t>.</w:t>
      </w:r>
      <w:r w:rsidR="0052406D">
        <w:rPr>
          <w:lang w:eastAsia="zh-CN"/>
        </w:rPr>
        <w:t xml:space="preserve"> </w:t>
      </w:r>
      <w:r w:rsidR="00BE011C">
        <w:rPr>
          <w:lang w:eastAsia="zh-CN"/>
        </w:rPr>
        <w:t xml:space="preserve">The peaks in the </w:t>
      </w:r>
      <w:r w:rsidR="0001339E">
        <w:rPr>
          <w:lang w:eastAsia="zh-CN"/>
        </w:rPr>
        <w:t>cross</w:t>
      </w:r>
      <w:r w:rsidR="00BE011C">
        <w:rPr>
          <w:lang w:eastAsia="zh-CN"/>
        </w:rPr>
        <w:t xml:space="preserve">-correlation will lead to the error of </w:t>
      </w:r>
      <w:r w:rsidR="008C082F">
        <w:rPr>
          <w:lang w:eastAsia="zh-CN"/>
        </w:rPr>
        <w:t xml:space="preserve">propagating </w:t>
      </w:r>
      <w:r w:rsidR="008C082F">
        <w:t>time delay estimation</w:t>
      </w:r>
      <w:r w:rsidR="00BE011C">
        <w:rPr>
          <w:lang w:eastAsia="zh-CN"/>
        </w:rPr>
        <w:t xml:space="preserve"> from </w:t>
      </w:r>
      <w:proofErr w:type="spellStart"/>
      <w:r w:rsidR="00BE011C">
        <w:rPr>
          <w:lang w:eastAsia="zh-CN"/>
        </w:rPr>
        <w:t>gNB</w:t>
      </w:r>
      <w:proofErr w:type="spellEnd"/>
      <w:r w:rsidR="00BE011C">
        <w:rPr>
          <w:lang w:eastAsia="zh-CN"/>
        </w:rPr>
        <w:t xml:space="preserve"> to UE</w:t>
      </w:r>
      <w:r w:rsidR="008C082F">
        <w:rPr>
          <w:lang w:eastAsia="zh-CN"/>
        </w:rPr>
        <w:t>,</w:t>
      </w:r>
      <w:r w:rsidR="00BE011C">
        <w:rPr>
          <w:lang w:eastAsia="zh-CN"/>
        </w:rPr>
        <w:t xml:space="preserve"> because the UE can’t distinguish the peaks of cross-correlation </w:t>
      </w:r>
      <w:r w:rsidR="00BE011C">
        <w:t>between the received DL PRS and the UE generated PRS</w:t>
      </w:r>
      <w:r w:rsidR="0079346A">
        <w:t>.</w:t>
      </w:r>
      <w:r w:rsidR="00BE011C">
        <w:t xml:space="preserve"> </w:t>
      </w:r>
      <w:r w:rsidR="00B22D21">
        <w:t xml:space="preserve">This </w:t>
      </w:r>
      <w:r w:rsidR="00E570D1">
        <w:rPr>
          <w:rFonts w:hint="eastAsia"/>
          <w:lang w:eastAsia="zh-CN"/>
        </w:rPr>
        <w:t>p</w:t>
      </w:r>
      <w:r w:rsidR="00E570D1">
        <w:rPr>
          <w:lang w:eastAsia="zh-CN"/>
        </w:rPr>
        <w:t xml:space="preserve">henomenon </w:t>
      </w:r>
      <w:r w:rsidR="00864660">
        <w:t xml:space="preserve">will bring </w:t>
      </w:r>
      <w:r w:rsidR="00B22D21">
        <w:t xml:space="preserve">hundreds or </w:t>
      </w:r>
      <w:proofErr w:type="gramStart"/>
      <w:r w:rsidR="00B22D21">
        <w:t>thousands</w:t>
      </w:r>
      <w:proofErr w:type="gramEnd"/>
      <w:r w:rsidR="00B22D21">
        <w:t xml:space="preserve"> meters ranging error.</w:t>
      </w:r>
      <w:r w:rsidR="00406D5D">
        <w:t xml:space="preserve"> </w:t>
      </w:r>
    </w:p>
    <w:p w14:paraId="3049EE55" w14:textId="061B259C" w:rsidR="00094542" w:rsidRDefault="00406D5D" w:rsidP="002853E2">
      <w:pPr>
        <w:rPr>
          <w:lang w:eastAsia="zh-CN"/>
        </w:rPr>
      </w:pPr>
      <w:r>
        <w:t xml:space="preserve">According to our processing, this </w:t>
      </w:r>
      <w:r w:rsidR="00E570D1">
        <w:rPr>
          <w:rFonts w:hint="eastAsia"/>
          <w:lang w:eastAsia="zh-CN"/>
        </w:rPr>
        <w:t>p</w:t>
      </w:r>
      <w:r w:rsidR="00E570D1">
        <w:rPr>
          <w:lang w:eastAsia="zh-CN"/>
        </w:rPr>
        <w:t>henomenon</w:t>
      </w:r>
      <w:r>
        <w:t xml:space="preserve"> is </w:t>
      </w:r>
      <w:r w:rsidR="0023371C">
        <w:t xml:space="preserve">caused by the </w:t>
      </w:r>
      <w:r w:rsidR="009A588D">
        <w:t>i</w:t>
      </w:r>
      <w:r w:rsidR="009A588D" w:rsidRPr="009A588D">
        <w:t>ncomplete</w:t>
      </w:r>
      <w:r w:rsidR="009A588D">
        <w:t xml:space="preserve"> of the frequency spectrum in </w:t>
      </w:r>
      <w:r w:rsidR="009A588D">
        <w:rPr>
          <w:rFonts w:hint="eastAsia"/>
          <w:lang w:eastAsia="zh-CN"/>
        </w:rPr>
        <w:t>1</w:t>
      </w:r>
      <w:r w:rsidR="009A588D">
        <w:t xml:space="preserve"> symbol DL PRS</w:t>
      </w:r>
      <w:r w:rsidR="00E570D1">
        <w:rPr>
          <w:lang w:eastAsia="zh-CN"/>
        </w:rPr>
        <w:t>.</w:t>
      </w:r>
      <w:r w:rsidR="00276713">
        <w:rPr>
          <w:lang w:eastAsia="zh-CN"/>
        </w:rPr>
        <w:t xml:space="preserve"> </w:t>
      </w:r>
      <w:r w:rsidR="00644D93">
        <w:rPr>
          <w:lang w:eastAsia="zh-CN"/>
        </w:rPr>
        <w:t xml:space="preserve">To avoid this phenomenon, the time duration of </w:t>
      </w:r>
      <w:r w:rsidR="00872EEF">
        <w:rPr>
          <w:lang w:eastAsia="zh-CN"/>
        </w:rPr>
        <w:t xml:space="preserve">Comb-N </w:t>
      </w:r>
      <w:r w:rsidR="00644D93">
        <w:rPr>
          <w:lang w:eastAsia="zh-CN"/>
        </w:rPr>
        <w:t xml:space="preserve">DL PRS </w:t>
      </w:r>
      <w:r w:rsidR="00872EEF">
        <w:rPr>
          <w:lang w:eastAsia="zh-CN"/>
        </w:rPr>
        <w:t>is at least N symbols.</w:t>
      </w:r>
      <w:r w:rsidR="00094542">
        <w:rPr>
          <w:lang w:eastAsia="zh-CN"/>
        </w:rPr>
        <w:t xml:space="preserve"> </w:t>
      </w:r>
      <w:r w:rsidR="00094542">
        <w:rPr>
          <w:rFonts w:hint="eastAsia"/>
          <w:lang w:eastAsia="zh-CN"/>
        </w:rPr>
        <w:t>W</w:t>
      </w:r>
      <w:r w:rsidR="00094542">
        <w:rPr>
          <w:lang w:eastAsia="zh-CN"/>
        </w:rPr>
        <w:t xml:space="preserve">e simulated the cross-correlation </w:t>
      </w:r>
      <w:r w:rsidR="00094542" w:rsidRPr="00094542">
        <w:rPr>
          <w:lang w:eastAsia="zh-CN"/>
        </w:rPr>
        <w:t xml:space="preserve">of the Comb-N pattern PRS where the N is </w:t>
      </w:r>
      <w:r w:rsidR="00094542">
        <w:rPr>
          <w:lang w:eastAsia="zh-CN"/>
        </w:rPr>
        <w:t>in the set {1,2,3,4,6,8,12} in N</w:t>
      </w:r>
      <w:r w:rsidR="00094542" w:rsidRPr="00094542">
        <w:rPr>
          <w:lang w:eastAsia="zh-CN"/>
        </w:rPr>
        <w:t xml:space="preserve"> symbol</w:t>
      </w:r>
      <w:r w:rsidR="00094542">
        <w:rPr>
          <w:lang w:eastAsia="zh-CN"/>
        </w:rPr>
        <w:t>s</w:t>
      </w:r>
      <w:r w:rsidR="00094542" w:rsidRPr="00094542">
        <w:rPr>
          <w:lang w:eastAsia="zh-CN"/>
        </w:rPr>
        <w:t>, the cross-correl</w:t>
      </w:r>
      <w:r w:rsidR="00094542">
        <w:rPr>
          <w:lang w:eastAsia="zh-CN"/>
        </w:rPr>
        <w:t>ation function is shown as fig 3</w:t>
      </w:r>
      <w:r w:rsidR="00094542" w:rsidRPr="00094542">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329"/>
        <w:gridCol w:w="2329"/>
        <w:gridCol w:w="2388"/>
      </w:tblGrid>
      <w:tr w:rsidR="007363E1" w14:paraId="7B972390" w14:textId="77777777" w:rsidTr="00EA7F81">
        <w:tc>
          <w:tcPr>
            <w:tcW w:w="2326" w:type="dxa"/>
          </w:tcPr>
          <w:p w14:paraId="4502DABE" w14:textId="22F44EFB" w:rsidR="009904D8" w:rsidRDefault="009904D8" w:rsidP="00EA7F81">
            <w:pPr>
              <w:rPr>
                <w:lang w:eastAsia="zh-CN"/>
              </w:rPr>
            </w:pPr>
            <w:r w:rsidRPr="002E547D">
              <w:rPr>
                <w:noProof/>
                <w:lang w:eastAsia="zh-CN"/>
              </w:rPr>
              <w:drawing>
                <wp:inline distT="0" distB="0" distL="0" distR="0" wp14:anchorId="1186B4F9" wp14:editId="67EA7B4E">
                  <wp:extent cx="1335783" cy="100179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5239" cy="1038888"/>
                          </a:xfrm>
                          <a:prstGeom prst="rect">
                            <a:avLst/>
                          </a:prstGeom>
                          <a:noFill/>
                          <a:ln>
                            <a:noFill/>
                          </a:ln>
                        </pic:spPr>
                      </pic:pic>
                    </a:graphicData>
                  </a:graphic>
                </wp:inline>
              </w:drawing>
            </w:r>
          </w:p>
        </w:tc>
        <w:tc>
          <w:tcPr>
            <w:tcW w:w="2327" w:type="dxa"/>
          </w:tcPr>
          <w:p w14:paraId="198E75F4" w14:textId="0FE9DCF2" w:rsidR="009904D8" w:rsidRDefault="009904D8" w:rsidP="00EA7F81">
            <w:pPr>
              <w:rPr>
                <w:lang w:eastAsia="zh-CN"/>
              </w:rPr>
            </w:pPr>
            <w:r w:rsidRPr="006168B7">
              <w:rPr>
                <w:rFonts w:hint="eastAsia"/>
                <w:noProof/>
                <w:lang w:eastAsia="zh-CN"/>
              </w:rPr>
              <w:drawing>
                <wp:inline distT="0" distB="0" distL="0" distR="0" wp14:anchorId="19CDF779" wp14:editId="5755FB33">
                  <wp:extent cx="1373707" cy="102966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5787" cy="1046216"/>
                          </a:xfrm>
                          <a:prstGeom prst="rect">
                            <a:avLst/>
                          </a:prstGeom>
                          <a:noFill/>
                          <a:ln>
                            <a:noFill/>
                          </a:ln>
                        </pic:spPr>
                      </pic:pic>
                    </a:graphicData>
                  </a:graphic>
                </wp:inline>
              </w:drawing>
            </w:r>
          </w:p>
        </w:tc>
        <w:tc>
          <w:tcPr>
            <w:tcW w:w="2327" w:type="dxa"/>
          </w:tcPr>
          <w:p w14:paraId="094FDDB2" w14:textId="5DFE3D34" w:rsidR="009904D8" w:rsidRDefault="009904D8" w:rsidP="00EA7F81">
            <w:pPr>
              <w:rPr>
                <w:lang w:eastAsia="zh-CN"/>
              </w:rPr>
            </w:pPr>
            <w:r w:rsidRPr="006168B7">
              <w:rPr>
                <w:rFonts w:hint="eastAsia"/>
                <w:noProof/>
                <w:lang w:eastAsia="zh-CN"/>
              </w:rPr>
              <w:drawing>
                <wp:inline distT="0" distB="0" distL="0" distR="0" wp14:anchorId="7D7ECC3A" wp14:editId="4AECA355">
                  <wp:extent cx="1373266" cy="10293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2887" cy="1044042"/>
                          </a:xfrm>
                          <a:prstGeom prst="rect">
                            <a:avLst/>
                          </a:prstGeom>
                          <a:noFill/>
                          <a:ln>
                            <a:noFill/>
                          </a:ln>
                        </pic:spPr>
                      </pic:pic>
                    </a:graphicData>
                  </a:graphic>
                </wp:inline>
              </w:drawing>
            </w:r>
          </w:p>
        </w:tc>
        <w:tc>
          <w:tcPr>
            <w:tcW w:w="2327" w:type="dxa"/>
          </w:tcPr>
          <w:p w14:paraId="57F8B726" w14:textId="7B69BC14" w:rsidR="009904D8" w:rsidRDefault="009904D8" w:rsidP="00EA7F81">
            <w:pPr>
              <w:rPr>
                <w:lang w:eastAsia="zh-CN"/>
              </w:rPr>
            </w:pPr>
            <w:r w:rsidRPr="006168B7">
              <w:rPr>
                <w:rFonts w:hint="eastAsia"/>
                <w:noProof/>
                <w:lang w:eastAsia="zh-CN"/>
              </w:rPr>
              <w:drawing>
                <wp:inline distT="0" distB="0" distL="0" distR="0" wp14:anchorId="226143FA" wp14:editId="33323ACF">
                  <wp:extent cx="1411632" cy="1058092"/>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060" cy="1065908"/>
                          </a:xfrm>
                          <a:prstGeom prst="rect">
                            <a:avLst/>
                          </a:prstGeom>
                          <a:noFill/>
                          <a:ln>
                            <a:noFill/>
                          </a:ln>
                        </pic:spPr>
                      </pic:pic>
                    </a:graphicData>
                  </a:graphic>
                </wp:inline>
              </w:drawing>
            </w:r>
          </w:p>
        </w:tc>
      </w:tr>
      <w:tr w:rsidR="007363E1" w14:paraId="32AB93B0" w14:textId="77777777" w:rsidTr="00EA7F81">
        <w:tc>
          <w:tcPr>
            <w:tcW w:w="2326" w:type="dxa"/>
          </w:tcPr>
          <w:p w14:paraId="703C47B1" w14:textId="77777777" w:rsidR="009904D8" w:rsidRDefault="009904D8" w:rsidP="00EA7F81">
            <w:pPr>
              <w:jc w:val="center"/>
              <w:rPr>
                <w:lang w:eastAsia="zh-CN"/>
              </w:rPr>
            </w:pPr>
            <w:r>
              <w:rPr>
                <w:lang w:eastAsia="zh-CN"/>
              </w:rPr>
              <w:t>N=1</w:t>
            </w:r>
          </w:p>
        </w:tc>
        <w:tc>
          <w:tcPr>
            <w:tcW w:w="2327" w:type="dxa"/>
          </w:tcPr>
          <w:p w14:paraId="53973F38" w14:textId="77777777" w:rsidR="009904D8" w:rsidRDefault="009904D8" w:rsidP="00EA7F81">
            <w:pPr>
              <w:jc w:val="center"/>
              <w:rPr>
                <w:lang w:eastAsia="zh-CN"/>
              </w:rPr>
            </w:pPr>
            <w:r>
              <w:rPr>
                <w:lang w:eastAsia="zh-CN"/>
              </w:rPr>
              <w:t>N=2</w:t>
            </w:r>
          </w:p>
        </w:tc>
        <w:tc>
          <w:tcPr>
            <w:tcW w:w="2327" w:type="dxa"/>
          </w:tcPr>
          <w:p w14:paraId="6C61332A" w14:textId="77777777" w:rsidR="009904D8" w:rsidRDefault="009904D8" w:rsidP="00EA7F81">
            <w:pPr>
              <w:jc w:val="center"/>
              <w:rPr>
                <w:lang w:eastAsia="zh-CN"/>
              </w:rPr>
            </w:pPr>
            <w:r>
              <w:rPr>
                <w:lang w:eastAsia="zh-CN"/>
              </w:rPr>
              <w:t>N=3</w:t>
            </w:r>
          </w:p>
        </w:tc>
        <w:tc>
          <w:tcPr>
            <w:tcW w:w="2327" w:type="dxa"/>
          </w:tcPr>
          <w:p w14:paraId="67F4BAB5" w14:textId="77777777" w:rsidR="009904D8" w:rsidRDefault="009904D8" w:rsidP="00EA7F81">
            <w:pPr>
              <w:jc w:val="center"/>
              <w:rPr>
                <w:lang w:eastAsia="zh-CN"/>
              </w:rPr>
            </w:pPr>
            <w:r>
              <w:rPr>
                <w:lang w:eastAsia="zh-CN"/>
              </w:rPr>
              <w:t>N=4</w:t>
            </w:r>
          </w:p>
        </w:tc>
      </w:tr>
      <w:tr w:rsidR="007363E1" w14:paraId="336A7483" w14:textId="77777777" w:rsidTr="00EA7F81">
        <w:tc>
          <w:tcPr>
            <w:tcW w:w="2326" w:type="dxa"/>
          </w:tcPr>
          <w:p w14:paraId="7B4D89EC" w14:textId="49B81697" w:rsidR="009904D8" w:rsidRDefault="007363E1" w:rsidP="00EA7F81">
            <w:pPr>
              <w:rPr>
                <w:lang w:eastAsia="zh-CN"/>
              </w:rPr>
            </w:pPr>
            <w:r w:rsidRPr="00577F7B">
              <w:rPr>
                <w:rFonts w:hint="eastAsia"/>
                <w:noProof/>
                <w:lang w:eastAsia="zh-CN"/>
              </w:rPr>
              <w:drawing>
                <wp:inline distT="0" distB="0" distL="0" distR="0" wp14:anchorId="36477912" wp14:editId="40CE28B7">
                  <wp:extent cx="1309877" cy="981822"/>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4315" cy="1000140"/>
                          </a:xfrm>
                          <a:prstGeom prst="rect">
                            <a:avLst/>
                          </a:prstGeom>
                          <a:noFill/>
                          <a:ln>
                            <a:noFill/>
                          </a:ln>
                        </pic:spPr>
                      </pic:pic>
                    </a:graphicData>
                  </a:graphic>
                </wp:inline>
              </w:drawing>
            </w:r>
          </w:p>
        </w:tc>
        <w:tc>
          <w:tcPr>
            <w:tcW w:w="2327" w:type="dxa"/>
          </w:tcPr>
          <w:p w14:paraId="68B10B68" w14:textId="426AB1A7" w:rsidR="009904D8" w:rsidRDefault="007363E1" w:rsidP="00EA7F81">
            <w:pPr>
              <w:rPr>
                <w:lang w:eastAsia="zh-CN"/>
              </w:rPr>
            </w:pPr>
            <w:r w:rsidRPr="00577F7B">
              <w:rPr>
                <w:rFonts w:hint="eastAsia"/>
                <w:b/>
                <w:noProof/>
                <w:lang w:eastAsia="zh-CN"/>
              </w:rPr>
              <w:drawing>
                <wp:inline distT="0" distB="0" distL="0" distR="0" wp14:anchorId="122E18AE" wp14:editId="0E0345B3">
                  <wp:extent cx="1327355" cy="99492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7818" cy="1010261"/>
                          </a:xfrm>
                          <a:prstGeom prst="rect">
                            <a:avLst/>
                          </a:prstGeom>
                          <a:noFill/>
                          <a:ln>
                            <a:noFill/>
                          </a:ln>
                        </pic:spPr>
                      </pic:pic>
                    </a:graphicData>
                  </a:graphic>
                </wp:inline>
              </w:drawing>
            </w:r>
          </w:p>
        </w:tc>
        <w:tc>
          <w:tcPr>
            <w:tcW w:w="2327" w:type="dxa"/>
          </w:tcPr>
          <w:p w14:paraId="6B0F8B8A" w14:textId="43CF7F2C" w:rsidR="009904D8" w:rsidRDefault="007363E1" w:rsidP="00EA7F81">
            <w:pPr>
              <w:rPr>
                <w:lang w:eastAsia="zh-CN"/>
              </w:rPr>
            </w:pPr>
            <w:r w:rsidRPr="00116DFA">
              <w:rPr>
                <w:rFonts w:hint="eastAsia"/>
                <w:b/>
                <w:noProof/>
                <w:lang w:eastAsia="zh-CN"/>
              </w:rPr>
              <w:drawing>
                <wp:inline distT="0" distB="0" distL="0" distR="0" wp14:anchorId="0A4E9DAB" wp14:editId="26885B9D">
                  <wp:extent cx="1372870" cy="102903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05834" cy="1053746"/>
                          </a:xfrm>
                          <a:prstGeom prst="rect">
                            <a:avLst/>
                          </a:prstGeom>
                          <a:noFill/>
                          <a:ln>
                            <a:noFill/>
                          </a:ln>
                        </pic:spPr>
                      </pic:pic>
                    </a:graphicData>
                  </a:graphic>
                </wp:inline>
              </w:drawing>
            </w:r>
          </w:p>
        </w:tc>
        <w:tc>
          <w:tcPr>
            <w:tcW w:w="2327" w:type="dxa"/>
          </w:tcPr>
          <w:p w14:paraId="4E692983" w14:textId="77777777" w:rsidR="009904D8" w:rsidRDefault="009904D8" w:rsidP="00EA7F81">
            <w:pPr>
              <w:rPr>
                <w:lang w:eastAsia="zh-CN"/>
              </w:rPr>
            </w:pPr>
          </w:p>
        </w:tc>
      </w:tr>
      <w:tr w:rsidR="007363E1" w14:paraId="597A0DC4" w14:textId="77777777" w:rsidTr="00EA7F81">
        <w:tc>
          <w:tcPr>
            <w:tcW w:w="2326" w:type="dxa"/>
          </w:tcPr>
          <w:p w14:paraId="16048AFA" w14:textId="77777777" w:rsidR="009904D8" w:rsidRDefault="009904D8" w:rsidP="00EA7F81">
            <w:pPr>
              <w:jc w:val="center"/>
              <w:rPr>
                <w:lang w:eastAsia="zh-CN"/>
              </w:rPr>
            </w:pPr>
            <w:r>
              <w:rPr>
                <w:lang w:eastAsia="zh-CN"/>
              </w:rPr>
              <w:t>N=6</w:t>
            </w:r>
          </w:p>
        </w:tc>
        <w:tc>
          <w:tcPr>
            <w:tcW w:w="2327" w:type="dxa"/>
          </w:tcPr>
          <w:p w14:paraId="475453F0" w14:textId="77777777" w:rsidR="009904D8" w:rsidRDefault="009904D8" w:rsidP="00EA7F81">
            <w:pPr>
              <w:jc w:val="center"/>
              <w:rPr>
                <w:lang w:eastAsia="zh-CN"/>
              </w:rPr>
            </w:pPr>
            <w:r>
              <w:rPr>
                <w:lang w:eastAsia="zh-CN"/>
              </w:rPr>
              <w:t>N=8</w:t>
            </w:r>
          </w:p>
        </w:tc>
        <w:tc>
          <w:tcPr>
            <w:tcW w:w="2327" w:type="dxa"/>
          </w:tcPr>
          <w:p w14:paraId="09250418" w14:textId="77777777" w:rsidR="009904D8" w:rsidRDefault="009904D8" w:rsidP="00EA7F81">
            <w:pPr>
              <w:jc w:val="center"/>
              <w:rPr>
                <w:lang w:eastAsia="zh-CN"/>
              </w:rPr>
            </w:pPr>
            <w:r>
              <w:rPr>
                <w:lang w:eastAsia="zh-CN"/>
              </w:rPr>
              <w:t>N=12</w:t>
            </w:r>
          </w:p>
        </w:tc>
        <w:tc>
          <w:tcPr>
            <w:tcW w:w="2327" w:type="dxa"/>
          </w:tcPr>
          <w:p w14:paraId="6C1AC164" w14:textId="77777777" w:rsidR="009904D8" w:rsidRDefault="009904D8" w:rsidP="00EA7F81">
            <w:pPr>
              <w:jc w:val="center"/>
              <w:rPr>
                <w:lang w:eastAsia="zh-CN"/>
              </w:rPr>
            </w:pPr>
          </w:p>
        </w:tc>
      </w:tr>
    </w:tbl>
    <w:p w14:paraId="4819ED55" w14:textId="59EAD6A0" w:rsidR="00AB6E41" w:rsidRDefault="00AB6E41" w:rsidP="00AB6E41">
      <w:pPr>
        <w:jc w:val="center"/>
        <w:rPr>
          <w:lang w:eastAsia="zh-CN"/>
        </w:rPr>
      </w:pPr>
      <w:r>
        <w:rPr>
          <w:rFonts w:hint="eastAsia"/>
          <w:lang w:eastAsia="zh-CN"/>
        </w:rPr>
        <w:t>F</w:t>
      </w:r>
      <w:r>
        <w:rPr>
          <w:lang w:eastAsia="zh-CN"/>
        </w:rPr>
        <w:t>igure 3 Comb-N auto-correlation in N symbols</w:t>
      </w:r>
    </w:p>
    <w:p w14:paraId="3134C2CF" w14:textId="144221DE" w:rsidR="00436095" w:rsidRDefault="00422E8C" w:rsidP="0022012B">
      <w:pPr>
        <w:rPr>
          <w:lang w:eastAsia="zh-CN"/>
        </w:rPr>
      </w:pPr>
      <w:r>
        <w:rPr>
          <w:lang w:eastAsia="zh-CN"/>
        </w:rPr>
        <w:t xml:space="preserve">According to the </w:t>
      </w:r>
      <w:r w:rsidR="008F42DE">
        <w:rPr>
          <w:lang w:eastAsia="zh-CN"/>
        </w:rPr>
        <w:t xml:space="preserve">resource mapping pattern and </w:t>
      </w:r>
      <w:r w:rsidR="00CF1A0C">
        <w:rPr>
          <w:lang w:eastAsia="zh-CN"/>
        </w:rPr>
        <w:t>cross</w:t>
      </w:r>
      <w:r w:rsidR="008F42DE">
        <w:rPr>
          <w:lang w:eastAsia="zh-CN"/>
        </w:rPr>
        <w:t>-correlation function of the Comb-N</w:t>
      </w:r>
      <w:r w:rsidR="008F42DE">
        <w:rPr>
          <w:rFonts w:hint="eastAsia"/>
          <w:lang w:eastAsia="zh-CN"/>
        </w:rPr>
        <w:t xml:space="preserve"> </w:t>
      </w:r>
      <w:r w:rsidR="008F42DE">
        <w:rPr>
          <w:lang w:eastAsia="zh-CN"/>
        </w:rPr>
        <w:t xml:space="preserve">PRS, we have </w:t>
      </w:r>
      <w:r w:rsidR="000D4D1D">
        <w:rPr>
          <w:lang w:eastAsia="zh-CN"/>
        </w:rPr>
        <w:t xml:space="preserve">the </w:t>
      </w:r>
      <w:r w:rsidR="008F42DE">
        <w:rPr>
          <w:lang w:eastAsia="zh-CN"/>
        </w:rPr>
        <w:t>following observations:</w:t>
      </w:r>
    </w:p>
    <w:p w14:paraId="612B4C8B" w14:textId="1C1E8962" w:rsidR="000C2AB2" w:rsidRPr="00B72AFD" w:rsidRDefault="008F42DE" w:rsidP="0022012B">
      <w:pPr>
        <w:rPr>
          <w:b/>
          <w:i/>
          <w:lang w:eastAsia="zh-CN"/>
        </w:rPr>
      </w:pPr>
      <w:r w:rsidRPr="008F42DE">
        <w:rPr>
          <w:b/>
          <w:i/>
          <w:lang w:eastAsia="zh-CN"/>
        </w:rPr>
        <w:t>Observation 1:</w:t>
      </w:r>
      <w:r w:rsidR="000C2AB2">
        <w:rPr>
          <w:b/>
          <w:i/>
          <w:lang w:eastAsia="zh-CN"/>
        </w:rPr>
        <w:t xml:space="preserve"> </w:t>
      </w:r>
      <w:r w:rsidR="003625C7">
        <w:rPr>
          <w:b/>
          <w:i/>
          <w:lang w:eastAsia="zh-CN"/>
        </w:rPr>
        <w:t>The</w:t>
      </w:r>
      <w:r w:rsidR="00E705C1">
        <w:rPr>
          <w:b/>
          <w:i/>
          <w:lang w:eastAsia="zh-CN"/>
        </w:rPr>
        <w:t xml:space="preserve"> </w:t>
      </w:r>
      <w:r w:rsidR="00E705C1" w:rsidRPr="001710A3">
        <w:rPr>
          <w:b/>
          <w:i/>
          <w:lang w:eastAsia="zh-CN"/>
        </w:rPr>
        <w:t>duration</w:t>
      </w:r>
      <w:r w:rsidR="00E705C1">
        <w:rPr>
          <w:b/>
          <w:i/>
          <w:lang w:eastAsia="zh-CN"/>
        </w:rPr>
        <w:t xml:space="preserve"> of</w:t>
      </w:r>
      <w:r w:rsidR="003625C7">
        <w:rPr>
          <w:b/>
          <w:i/>
          <w:lang w:eastAsia="zh-CN"/>
        </w:rPr>
        <w:t xml:space="preserve"> Comb-N patte</w:t>
      </w:r>
      <w:r w:rsidR="00E705C1">
        <w:rPr>
          <w:b/>
          <w:i/>
          <w:lang w:eastAsia="zh-CN"/>
        </w:rPr>
        <w:t>rn PRS must be N sym</w:t>
      </w:r>
      <w:r w:rsidR="00D82458">
        <w:rPr>
          <w:b/>
          <w:i/>
          <w:lang w:eastAsia="zh-CN"/>
        </w:rPr>
        <w:t>bols</w:t>
      </w:r>
      <w:r w:rsidR="00B80617">
        <w:rPr>
          <w:b/>
          <w:i/>
          <w:lang w:eastAsia="zh-CN"/>
        </w:rPr>
        <w:t xml:space="preserve"> at least</w:t>
      </w:r>
      <w:r w:rsidR="00D82458">
        <w:rPr>
          <w:b/>
          <w:i/>
          <w:lang w:eastAsia="zh-CN"/>
        </w:rPr>
        <w:t xml:space="preserve"> in order to </w:t>
      </w:r>
      <w:r w:rsidR="00D621EB">
        <w:rPr>
          <w:b/>
          <w:i/>
          <w:lang w:eastAsia="zh-CN"/>
        </w:rPr>
        <w:t>broadcast on all subcarriers, and the Comb-1 can be only broadcast in 1 symbol.</w:t>
      </w:r>
    </w:p>
    <w:p w14:paraId="77926345" w14:textId="1962529E" w:rsidR="00B72AFD" w:rsidRDefault="00A0351F" w:rsidP="0022012B">
      <w:pPr>
        <w:rPr>
          <w:color w:val="000000" w:themeColor="text1"/>
        </w:rPr>
      </w:pPr>
      <w:r>
        <w:rPr>
          <w:lang w:eastAsia="zh-CN"/>
        </w:rPr>
        <w:lastRenderedPageBreak/>
        <w:t>As we mentioned in the observation 1, the Comb-1 p</w:t>
      </w:r>
      <w:r w:rsidR="00F9009D">
        <w:rPr>
          <w:lang w:eastAsia="zh-CN"/>
        </w:rPr>
        <w:t>at</w:t>
      </w:r>
      <w:r>
        <w:rPr>
          <w:lang w:eastAsia="zh-CN"/>
        </w:rPr>
        <w:t xml:space="preserve">tern shows much more </w:t>
      </w:r>
      <w:r w:rsidR="00E5358D">
        <w:rPr>
          <w:lang w:eastAsia="zh-CN"/>
        </w:rPr>
        <w:t xml:space="preserve">benefits in </w:t>
      </w:r>
      <w:r w:rsidR="00E5358D" w:rsidRPr="001710A3">
        <w:rPr>
          <w:lang w:eastAsia="zh-CN"/>
        </w:rPr>
        <w:t>duration</w:t>
      </w:r>
      <w:r w:rsidR="00140A56">
        <w:rPr>
          <w:lang w:eastAsia="zh-CN"/>
        </w:rPr>
        <w:t xml:space="preserve">. </w:t>
      </w:r>
      <w:r w:rsidR="00140A56">
        <w:rPr>
          <w:rFonts w:hint="eastAsia"/>
          <w:lang w:eastAsia="zh-CN"/>
        </w:rPr>
        <w:t>The</w:t>
      </w:r>
      <w:r w:rsidR="00140A56">
        <w:rPr>
          <w:lang w:eastAsia="zh-CN"/>
        </w:rPr>
        <w:t xml:space="preserve"> 1-symbols duration</w:t>
      </w:r>
      <w:r w:rsidR="00B72AFD">
        <w:rPr>
          <w:lang w:eastAsia="zh-CN"/>
        </w:rPr>
        <w:t xml:space="preserve"> </w:t>
      </w:r>
      <w:r w:rsidR="008F3617">
        <w:rPr>
          <w:lang w:eastAsia="zh-CN"/>
        </w:rPr>
        <w:t xml:space="preserve">enables the largest transmit beams number in a </w:t>
      </w:r>
      <w:r w:rsidR="008F3617" w:rsidRPr="008F3617">
        <w:rPr>
          <w:lang w:eastAsia="zh-CN"/>
        </w:rPr>
        <w:t>fixed amount of time</w:t>
      </w:r>
      <w:r w:rsidR="008F3617">
        <w:rPr>
          <w:lang w:eastAsia="zh-CN"/>
        </w:rPr>
        <w:t xml:space="preserve"> and the </w:t>
      </w:r>
      <w:r w:rsidR="00F237CD">
        <w:rPr>
          <w:lang w:eastAsia="zh-CN"/>
        </w:rPr>
        <w:t xml:space="preserve">shortest </w:t>
      </w:r>
      <w:r w:rsidR="00F237CD" w:rsidRPr="00F237CD">
        <w:rPr>
          <w:lang w:eastAsia="zh-CN"/>
        </w:rPr>
        <w:t>broadcast</w:t>
      </w:r>
      <w:r w:rsidR="00F237CD">
        <w:rPr>
          <w:lang w:eastAsia="zh-CN"/>
        </w:rPr>
        <w:t xml:space="preserve"> duration for every </w:t>
      </w:r>
      <w:proofErr w:type="spellStart"/>
      <w:r w:rsidR="00F237CD">
        <w:rPr>
          <w:lang w:eastAsia="zh-CN"/>
        </w:rPr>
        <w:t>gNB</w:t>
      </w:r>
      <w:proofErr w:type="spellEnd"/>
      <w:r w:rsidR="00F237CD">
        <w:rPr>
          <w:lang w:eastAsia="zh-CN"/>
        </w:rPr>
        <w:t>.</w:t>
      </w:r>
      <w:r w:rsidR="009E3830">
        <w:rPr>
          <w:lang w:eastAsia="zh-CN"/>
        </w:rPr>
        <w:t xml:space="preserve"> Th</w:t>
      </w:r>
      <w:r w:rsidR="00C16AA1">
        <w:rPr>
          <w:lang w:eastAsia="zh-CN"/>
        </w:rPr>
        <w:t>ese</w:t>
      </w:r>
      <w:r w:rsidR="009E3830">
        <w:rPr>
          <w:lang w:eastAsia="zh-CN"/>
        </w:rPr>
        <w:t xml:space="preserve"> two properties </w:t>
      </w:r>
      <w:r w:rsidR="00B21D8C">
        <w:rPr>
          <w:lang w:eastAsia="zh-CN"/>
        </w:rPr>
        <w:t xml:space="preserve">can </w:t>
      </w:r>
      <w:r w:rsidR="005B464B">
        <w:rPr>
          <w:lang w:eastAsia="zh-CN"/>
        </w:rPr>
        <w:t xml:space="preserve">reduce the overhead of PRS and improve the </w:t>
      </w:r>
      <w:r w:rsidR="005B464B" w:rsidRPr="005B464B">
        <w:rPr>
          <w:lang w:eastAsia="zh-CN"/>
        </w:rPr>
        <w:t>rejection of neighbor cell interference</w:t>
      </w:r>
      <w:r w:rsidR="005B464B">
        <w:rPr>
          <w:lang w:eastAsia="zh-CN"/>
        </w:rPr>
        <w:t xml:space="preserve">. </w:t>
      </w:r>
      <w:r w:rsidR="00371617">
        <w:rPr>
          <w:lang w:eastAsia="zh-CN"/>
        </w:rPr>
        <w:t>The shorter duration of PRS bring the convenience of the co-existenc</w:t>
      </w:r>
      <w:r w:rsidR="00FF3EF9">
        <w:rPr>
          <w:lang w:eastAsia="zh-CN"/>
        </w:rPr>
        <w:t xml:space="preserve">e between PRS and other signals, and can also bring more flexible configuration in </w:t>
      </w:r>
      <w:proofErr w:type="spellStart"/>
      <w:r w:rsidR="00FF3EF9" w:rsidRPr="007262D2">
        <w:rPr>
          <w:lang w:eastAsia="zh-CN"/>
        </w:rPr>
        <w:t>gNB</w:t>
      </w:r>
      <w:proofErr w:type="spellEnd"/>
      <w:r w:rsidR="00FF3EF9" w:rsidRPr="007262D2">
        <w:rPr>
          <w:lang w:eastAsia="zh-CN"/>
        </w:rPr>
        <w:t xml:space="preserve"> PRS offset.</w:t>
      </w:r>
      <w:r w:rsidR="00371617">
        <w:rPr>
          <w:lang w:eastAsia="zh-CN"/>
        </w:rPr>
        <w:t xml:space="preserve"> </w:t>
      </w:r>
      <w:r w:rsidR="00BC5189" w:rsidRPr="00DF1E66">
        <w:rPr>
          <w:rFonts w:hint="eastAsia"/>
          <w:color w:val="000000" w:themeColor="text1"/>
          <w:lang w:eastAsia="zh-CN"/>
        </w:rPr>
        <w:t>T</w:t>
      </w:r>
      <w:r w:rsidR="00A731BE" w:rsidRPr="00DF1E66">
        <w:rPr>
          <w:color w:val="000000" w:themeColor="text1"/>
        </w:rPr>
        <w:t>he computational complexity for processing is minimized because signal extraction is naturally aligned with symbols and no combination across symbols are required.</w:t>
      </w:r>
    </w:p>
    <w:p w14:paraId="7CF97114" w14:textId="77777777" w:rsidR="00C60B24" w:rsidRDefault="00C60B24" w:rsidP="0022012B">
      <w:pPr>
        <w:rPr>
          <w:color w:val="000000" w:themeColor="text1"/>
        </w:rPr>
      </w:pPr>
      <w:r w:rsidRPr="0043155D">
        <w:rPr>
          <w:color w:val="000000" w:themeColor="text1"/>
        </w:rPr>
        <w:t>On the one hand, the increased combed-N</w:t>
      </w:r>
      <w:r>
        <w:rPr>
          <w:color w:val="000000" w:themeColor="text1"/>
        </w:rPr>
        <w:t xml:space="preserve"> </w:t>
      </w:r>
      <w:r w:rsidRPr="0043155D">
        <w:rPr>
          <w:color w:val="000000" w:themeColor="text1"/>
        </w:rPr>
        <w:t>factor of frequency map</w:t>
      </w:r>
      <w:r>
        <w:rPr>
          <w:color w:val="000000" w:themeColor="text1"/>
        </w:rPr>
        <w:t>ping</w:t>
      </w:r>
      <w:r w:rsidRPr="0043155D">
        <w:rPr>
          <w:color w:val="000000" w:themeColor="text1"/>
        </w:rPr>
        <w:t xml:space="preserve"> results in additional alias peaks that may affect the processing</w:t>
      </w:r>
      <w:r>
        <w:rPr>
          <w:color w:val="000000" w:themeColor="text1"/>
        </w:rPr>
        <w:t xml:space="preserve"> procedure</w:t>
      </w:r>
      <w:r w:rsidRPr="0043155D">
        <w:rPr>
          <w:color w:val="000000" w:themeColor="text1"/>
        </w:rPr>
        <w:t xml:space="preserve">, but on the other hand it allows </w:t>
      </w:r>
      <w:r>
        <w:rPr>
          <w:rFonts w:hint="eastAsia"/>
          <w:color w:val="000000" w:themeColor="text1"/>
          <w:lang w:eastAsia="zh-CN"/>
        </w:rPr>
        <w:t>t</w:t>
      </w:r>
      <w:r>
        <w:rPr>
          <w:color w:val="000000" w:themeColor="text1"/>
        </w:rPr>
        <w:t>o use</w:t>
      </w:r>
      <w:r w:rsidRPr="0043155D">
        <w:rPr>
          <w:color w:val="000000" w:themeColor="text1"/>
        </w:rPr>
        <w:t xml:space="preserve"> more stringent multiplexing of different PRS </w:t>
      </w:r>
      <w:r>
        <w:rPr>
          <w:color w:val="000000" w:themeColor="text1"/>
        </w:rPr>
        <w:t>R</w:t>
      </w:r>
      <w:r w:rsidRPr="0043155D">
        <w:rPr>
          <w:color w:val="000000" w:themeColor="text1"/>
        </w:rPr>
        <w:t xml:space="preserve">esources </w:t>
      </w:r>
      <w:r>
        <w:rPr>
          <w:color w:val="000000" w:themeColor="text1"/>
        </w:rPr>
        <w:t>i</w:t>
      </w:r>
      <w:r w:rsidRPr="0043155D">
        <w:rPr>
          <w:color w:val="000000" w:themeColor="text1"/>
        </w:rPr>
        <w:t>n the frequency and</w:t>
      </w:r>
      <w:r>
        <w:rPr>
          <w:color w:val="000000" w:themeColor="text1"/>
        </w:rPr>
        <w:t xml:space="preserve"> </w:t>
      </w:r>
      <w:r w:rsidRPr="007C6AF1">
        <w:rPr>
          <w:color w:val="000000" w:themeColor="text1"/>
        </w:rPr>
        <w:t>appl</w:t>
      </w:r>
      <w:r>
        <w:rPr>
          <w:rFonts w:hint="eastAsia"/>
          <w:color w:val="000000" w:themeColor="text1"/>
          <w:lang w:eastAsia="zh-CN"/>
        </w:rPr>
        <w:t>ies</w:t>
      </w:r>
      <w:r w:rsidRPr="007C6AF1">
        <w:rPr>
          <w:color w:val="000000" w:themeColor="text1"/>
        </w:rPr>
        <w:t xml:space="preserve"> PRS boosting gain on occupied resources which is efficient for coverage limited scenarios.</w:t>
      </w:r>
      <w:r>
        <w:rPr>
          <w:rFonts w:hint="eastAsia"/>
          <w:color w:val="000000" w:themeColor="text1"/>
          <w:lang w:eastAsia="zh-CN"/>
        </w:rPr>
        <w:t xml:space="preserve"> </w:t>
      </w:r>
      <w:r w:rsidRPr="008161FE">
        <w:rPr>
          <w:color w:val="000000" w:themeColor="text1"/>
        </w:rPr>
        <w:t>Taking these aspects into account we propose to allow for Comb-N patterns with N in the set {1,</w:t>
      </w:r>
      <w:r>
        <w:rPr>
          <w:color w:val="000000" w:themeColor="text1"/>
        </w:rPr>
        <w:t>2</w:t>
      </w:r>
      <w:r>
        <w:rPr>
          <w:rFonts w:hint="eastAsia"/>
          <w:color w:val="000000" w:themeColor="text1"/>
          <w:lang w:eastAsia="zh-CN"/>
        </w:rPr>
        <w:t>,</w:t>
      </w:r>
      <w:r w:rsidRPr="008161FE">
        <w:rPr>
          <w:color w:val="000000" w:themeColor="text1"/>
        </w:rPr>
        <w:t>4,6}. The flexibility is needed to accommodate for different levels of maximum power boosting as well as for different lengths of the fully staggered Comb-N patterns.</w:t>
      </w:r>
    </w:p>
    <w:p w14:paraId="7537BAF1" w14:textId="195214EC" w:rsidR="00434D57" w:rsidRPr="00DA2C65" w:rsidRDefault="00434D57" w:rsidP="0022012B">
      <w:pPr>
        <w:rPr>
          <w:lang w:eastAsia="zh-CN"/>
        </w:rPr>
      </w:pPr>
      <w:r>
        <w:rPr>
          <w:lang w:eastAsia="zh-CN"/>
        </w:rPr>
        <w:t>Hence</w:t>
      </w:r>
      <w:r w:rsidR="00C16AA1">
        <w:rPr>
          <w:lang w:eastAsia="zh-CN"/>
        </w:rPr>
        <w:t>,</w:t>
      </w:r>
      <w:r>
        <w:rPr>
          <w:lang w:eastAsia="zh-CN"/>
        </w:rPr>
        <w:t xml:space="preserve"> we have the following proposal:</w:t>
      </w:r>
    </w:p>
    <w:p w14:paraId="33008023" w14:textId="5BB5CB2D" w:rsidR="00BF3239" w:rsidRDefault="00A121CB" w:rsidP="00A121CB">
      <w:pPr>
        <w:rPr>
          <w:b/>
          <w:i/>
        </w:rPr>
      </w:pPr>
      <w:r w:rsidRPr="00A121CB">
        <w:rPr>
          <w:b/>
          <w:i/>
        </w:rPr>
        <w:t xml:space="preserve">Proposal </w:t>
      </w:r>
      <w:r w:rsidR="004C0038">
        <w:rPr>
          <w:b/>
          <w:i/>
        </w:rPr>
        <w:t>1</w:t>
      </w:r>
      <w:r>
        <w:rPr>
          <w:b/>
          <w:i/>
        </w:rPr>
        <w:t>:</w:t>
      </w:r>
      <w:r w:rsidRPr="00A121CB">
        <w:t xml:space="preserve"> </w:t>
      </w:r>
      <w:r w:rsidR="00395456">
        <w:rPr>
          <w:b/>
          <w:i/>
        </w:rPr>
        <w:t xml:space="preserve">The Comb-1 pattern should be supported in NR for a selection </w:t>
      </w:r>
      <w:r w:rsidR="00BE164C">
        <w:rPr>
          <w:b/>
          <w:i/>
        </w:rPr>
        <w:t>pattern</w:t>
      </w:r>
      <w:r w:rsidR="00395456">
        <w:rPr>
          <w:b/>
          <w:i/>
        </w:rPr>
        <w:t>.</w:t>
      </w:r>
      <w:r w:rsidR="00C7226D">
        <w:t xml:space="preserve"> </w:t>
      </w:r>
      <w:r w:rsidR="00C7226D" w:rsidRPr="00C7226D">
        <w:rPr>
          <w:b/>
          <w:i/>
        </w:rPr>
        <w:t>DL PRS Resource comb-N value is configurable from the set {</w:t>
      </w:r>
      <w:r w:rsidR="00C7226D">
        <w:rPr>
          <w:rFonts w:hint="eastAsia"/>
          <w:b/>
          <w:i/>
          <w:lang w:eastAsia="zh-CN"/>
        </w:rPr>
        <w:t>1</w:t>
      </w:r>
      <w:r w:rsidR="004C780C">
        <w:rPr>
          <w:b/>
          <w:i/>
          <w:lang w:eastAsia="zh-CN"/>
        </w:rPr>
        <w:t xml:space="preserve">, </w:t>
      </w:r>
      <w:r w:rsidR="00C7226D" w:rsidRPr="00C7226D">
        <w:rPr>
          <w:b/>
          <w:i/>
        </w:rPr>
        <w:t>2, 4, 6}</w:t>
      </w:r>
    </w:p>
    <w:p w14:paraId="219ADB62" w14:textId="11394A11" w:rsidR="00A2728F" w:rsidRDefault="00F34692" w:rsidP="00430C76">
      <w:pPr>
        <w:pStyle w:val="1"/>
      </w:pPr>
      <w:r>
        <w:t>New DL PRS generation mechanism</w:t>
      </w:r>
    </w:p>
    <w:p w14:paraId="0EAA4FA4" w14:textId="2A36AB5A" w:rsidR="00DB1D78" w:rsidRDefault="006B7E2D" w:rsidP="00233024">
      <w:pPr>
        <w:rPr>
          <w:lang w:eastAsia="zh-CN"/>
        </w:rPr>
      </w:pPr>
      <w:r w:rsidRPr="006B7E2D">
        <w:rPr>
          <w:lang w:eastAsia="zh-CN"/>
        </w:rPr>
        <w:t>DL PRS sequence is generated using a Gold sequence generator as defined in TS 38.211 Section 5.2.1</w:t>
      </w:r>
      <w:r>
        <w:rPr>
          <w:lang w:eastAsia="zh-CN"/>
        </w:rPr>
        <w:t xml:space="preserve"> and the specification of a new </w:t>
      </w:r>
      <w:r w:rsidR="00DB1D78">
        <w:rPr>
          <w:lang w:eastAsia="zh-CN"/>
        </w:rPr>
        <w:t xml:space="preserve">DL PRS sequence generation mechanism was left into FFS. </w:t>
      </w:r>
      <w:r w:rsidR="007A6079">
        <w:rPr>
          <w:lang w:eastAsia="zh-CN"/>
        </w:rPr>
        <w:t>We simulated t</w:t>
      </w:r>
      <w:r w:rsidR="00B607A1">
        <w:rPr>
          <w:lang w:eastAsia="zh-CN"/>
        </w:rPr>
        <w:t>he auto</w:t>
      </w:r>
      <w:r w:rsidR="00E63CBE">
        <w:rPr>
          <w:lang w:eastAsia="zh-CN"/>
        </w:rPr>
        <w:t>-</w:t>
      </w:r>
      <w:r w:rsidR="00B607A1">
        <w:rPr>
          <w:lang w:eastAsia="zh-CN"/>
        </w:rPr>
        <w:t>correlation function of PRS which is generated by Gold sequence</w:t>
      </w:r>
      <w:r w:rsidR="007A6079">
        <w:rPr>
          <w:lang w:eastAsia="zh-CN"/>
        </w:rPr>
        <w:t xml:space="preserve"> and the re</w:t>
      </w:r>
      <w:r w:rsidR="009B3CAB">
        <w:rPr>
          <w:lang w:eastAsia="zh-CN"/>
        </w:rPr>
        <w:t>sult is as the following figure,</w:t>
      </w:r>
    </w:p>
    <w:p w14:paraId="252A08EE" w14:textId="6591CB1B" w:rsidR="00E63CBE" w:rsidRDefault="00863004" w:rsidP="00863004">
      <w:pPr>
        <w:jc w:val="center"/>
        <w:rPr>
          <w:lang w:eastAsia="zh-CN"/>
        </w:rPr>
      </w:pPr>
      <w:r w:rsidRPr="00863004">
        <w:rPr>
          <w:noProof/>
          <w:lang w:eastAsia="zh-CN"/>
        </w:rPr>
        <w:drawing>
          <wp:inline distT="0" distB="0" distL="0" distR="0" wp14:anchorId="09A37C0A" wp14:editId="63A101A0">
            <wp:extent cx="2845558" cy="2018707"/>
            <wp:effectExtent l="0" t="0" r="0" b="63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863797" cy="2031646"/>
                    </a:xfrm>
                    <a:prstGeom prst="rect">
                      <a:avLst/>
                    </a:prstGeom>
                  </pic:spPr>
                </pic:pic>
              </a:graphicData>
            </a:graphic>
          </wp:inline>
        </w:drawing>
      </w:r>
      <w:r w:rsidR="00B04382">
        <w:rPr>
          <w:rFonts w:hint="eastAsia"/>
          <w:lang w:eastAsia="zh-CN"/>
        </w:rPr>
        <w:t xml:space="preserve"> </w:t>
      </w:r>
    </w:p>
    <w:p w14:paraId="44D86E95" w14:textId="126B6409" w:rsidR="00AC1CE3" w:rsidRDefault="001872F4" w:rsidP="00AC1CE3">
      <w:pPr>
        <w:jc w:val="center"/>
        <w:rPr>
          <w:lang w:eastAsia="zh-CN"/>
        </w:rPr>
      </w:pPr>
      <w:r>
        <w:rPr>
          <w:lang w:eastAsia="zh-CN"/>
        </w:rPr>
        <w:t>Figure 3 auto-correlation function</w:t>
      </w:r>
      <w:r w:rsidR="00B04382">
        <w:rPr>
          <w:lang w:eastAsia="zh-CN"/>
        </w:rPr>
        <w:t xml:space="preserve"> </w:t>
      </w:r>
    </w:p>
    <w:p w14:paraId="2C4F29F2" w14:textId="4AB88F68" w:rsidR="00130907" w:rsidRDefault="00130907" w:rsidP="00233024">
      <w:pPr>
        <w:rPr>
          <w:lang w:eastAsia="zh-CN"/>
        </w:rPr>
      </w:pPr>
      <w:r>
        <w:rPr>
          <w:rFonts w:hint="eastAsia"/>
          <w:lang w:eastAsia="zh-CN"/>
        </w:rPr>
        <w:t>Than</w:t>
      </w:r>
      <w:r>
        <w:rPr>
          <w:lang w:eastAsia="zh-CN"/>
        </w:rPr>
        <w:t xml:space="preserve"> we simulated a multipath channel, pass the PRS into the multipath channel and ca</w:t>
      </w:r>
      <w:r w:rsidR="009B3CAB">
        <w:rPr>
          <w:lang w:eastAsia="zh-CN"/>
        </w:rPr>
        <w:t xml:space="preserve">lculate the </w:t>
      </w:r>
      <w:r w:rsidR="001D43B3">
        <w:rPr>
          <w:lang w:eastAsia="zh-CN"/>
        </w:rPr>
        <w:t xml:space="preserve">cross </w:t>
      </w:r>
      <w:r w:rsidR="009B3CAB">
        <w:rPr>
          <w:lang w:eastAsia="zh-CN"/>
        </w:rPr>
        <w:t>correlation, the result is as the following figure</w:t>
      </w:r>
      <w:r w:rsidR="004C436F">
        <w:rPr>
          <w:rFonts w:hint="eastAsia"/>
          <w:lang w:eastAsia="zh-CN"/>
        </w:rPr>
        <w:t>:</w:t>
      </w:r>
    </w:p>
    <w:p w14:paraId="4D053ECA" w14:textId="60DBCCE7" w:rsidR="00130907" w:rsidRDefault="00F327DF" w:rsidP="00130907">
      <w:pPr>
        <w:jc w:val="center"/>
        <w:rPr>
          <w:lang w:eastAsia="zh-CN"/>
        </w:rPr>
      </w:pPr>
      <w:r>
        <w:rPr>
          <w:noProof/>
          <w:lang w:eastAsia="zh-CN"/>
        </w:rPr>
        <mc:AlternateContent>
          <mc:Choice Requires="wps">
            <w:drawing>
              <wp:anchor distT="0" distB="0" distL="114300" distR="114300" simplePos="0" relativeHeight="251659264" behindDoc="0" locked="0" layoutInCell="1" allowOverlap="1" wp14:anchorId="6B50AB5B" wp14:editId="06A5573A">
                <wp:simplePos x="0" y="0"/>
                <wp:positionH relativeFrom="column">
                  <wp:posOffset>2677363</wp:posOffset>
                </wp:positionH>
                <wp:positionV relativeFrom="paragraph">
                  <wp:posOffset>1305839</wp:posOffset>
                </wp:positionV>
                <wp:extent cx="314554" cy="299923"/>
                <wp:effectExtent l="0" t="0" r="28575" b="24130"/>
                <wp:wrapNone/>
                <wp:docPr id="17" name="椭圆 17"/>
                <wp:cNvGraphicFramePr/>
                <a:graphic xmlns:a="http://schemas.openxmlformats.org/drawingml/2006/main">
                  <a:graphicData uri="http://schemas.microsoft.com/office/word/2010/wordprocessingShape">
                    <wps:wsp>
                      <wps:cNvSpPr/>
                      <wps:spPr>
                        <a:xfrm>
                          <a:off x="0" y="0"/>
                          <a:ext cx="314554" cy="299923"/>
                        </a:xfrm>
                        <a:prstGeom prst="ellipse">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B21AEBE" id="椭圆 17" o:spid="_x0000_s1026" style="position:absolute;left:0;text-align:left;margin-left:210.8pt;margin-top:102.8pt;width:24.75pt;height:2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" filled="f" strokecolor="red" strokeweight="2pt"/>
            </w:pict>
          </mc:Fallback>
        </mc:AlternateContent>
      </w:r>
      <w:r w:rsidR="00130907" w:rsidRPr="00B04382">
        <w:rPr>
          <w:noProof/>
          <w:lang w:eastAsia="zh-CN"/>
        </w:rPr>
        <w:drawing>
          <wp:inline distT="0" distB="0" distL="0" distR="0" wp14:anchorId="7CC41047" wp14:editId="08B16D08">
            <wp:extent cx="2658280" cy="1995055"/>
            <wp:effectExtent l="0" t="0" r="8890" b="5715"/>
            <wp:docPr id="3" name="图片 3" descr="C:\Users\Noutron\AppData\Local\Temp\WeChat Files\3fe91875faaac4a20d7cd61e0ce36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3fe91875faaac4a20d7cd61e0ce365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78036" cy="2009882"/>
                    </a:xfrm>
                    <a:prstGeom prst="rect">
                      <a:avLst/>
                    </a:prstGeom>
                    <a:noFill/>
                    <a:ln>
                      <a:noFill/>
                    </a:ln>
                  </pic:spPr>
                </pic:pic>
              </a:graphicData>
            </a:graphic>
          </wp:inline>
        </w:drawing>
      </w:r>
    </w:p>
    <w:p w14:paraId="62A3F4DD" w14:textId="19DEA9BF" w:rsidR="009B3CAB" w:rsidRDefault="009B3CAB" w:rsidP="00130907">
      <w:pPr>
        <w:jc w:val="center"/>
        <w:rPr>
          <w:lang w:eastAsia="zh-CN"/>
        </w:rPr>
      </w:pPr>
      <w:r>
        <w:rPr>
          <w:lang w:eastAsia="zh-CN"/>
        </w:rPr>
        <w:t>Figure 4 correlation result in multi-path channel</w:t>
      </w:r>
    </w:p>
    <w:p w14:paraId="5B1F1B54" w14:textId="3CE4B8D0" w:rsidR="00E63CBE" w:rsidRDefault="00E63CBE" w:rsidP="009B3CAB">
      <w:pPr>
        <w:rPr>
          <w:lang w:eastAsia="zh-CN"/>
        </w:rPr>
      </w:pPr>
      <w:r>
        <w:rPr>
          <w:lang w:eastAsia="zh-CN"/>
        </w:rPr>
        <w:lastRenderedPageBreak/>
        <w:t xml:space="preserve">According to the simulation of the auto-correlation function </w:t>
      </w:r>
      <w:r w:rsidR="009B3CAB">
        <w:rPr>
          <w:lang w:eastAsia="zh-CN"/>
        </w:rPr>
        <w:t xml:space="preserve">and </w:t>
      </w:r>
      <w:r w:rsidR="00194490">
        <w:rPr>
          <w:rFonts w:hint="eastAsia"/>
          <w:lang w:eastAsia="zh-CN"/>
        </w:rPr>
        <w:t>cross</w:t>
      </w:r>
      <w:r w:rsidR="00194490">
        <w:rPr>
          <w:lang w:eastAsia="zh-CN"/>
        </w:rPr>
        <w:t>-</w:t>
      </w:r>
      <w:r w:rsidR="009B3CAB">
        <w:rPr>
          <w:lang w:eastAsia="zh-CN"/>
        </w:rPr>
        <w:t xml:space="preserve">correlation result in multi-path channel of </w:t>
      </w:r>
      <w:r>
        <w:rPr>
          <w:lang w:eastAsia="zh-CN"/>
        </w:rPr>
        <w:t>the PRS, we have the following observation:</w:t>
      </w:r>
    </w:p>
    <w:p w14:paraId="176582F3" w14:textId="00CB73B3" w:rsidR="00E63CBE" w:rsidRPr="006829F0" w:rsidRDefault="00E63CBE" w:rsidP="00233024">
      <w:pPr>
        <w:rPr>
          <w:b/>
          <w:i/>
          <w:lang w:eastAsia="zh-CN"/>
        </w:rPr>
      </w:pPr>
      <w:r w:rsidRPr="006829F0">
        <w:rPr>
          <w:b/>
          <w:i/>
          <w:lang w:eastAsia="zh-CN"/>
        </w:rPr>
        <w:t xml:space="preserve">Observation </w:t>
      </w:r>
      <w:r w:rsidR="00A46A5D">
        <w:rPr>
          <w:b/>
          <w:i/>
          <w:lang w:eastAsia="zh-CN"/>
        </w:rPr>
        <w:t>2</w:t>
      </w:r>
      <w:r w:rsidRPr="006829F0">
        <w:rPr>
          <w:b/>
          <w:i/>
          <w:lang w:eastAsia="zh-CN"/>
        </w:rPr>
        <w:t xml:space="preserve">: The auto-correlation function of PRS which is generated by Gold sequence has many </w:t>
      </w:r>
      <w:r w:rsidR="00130907">
        <w:rPr>
          <w:b/>
          <w:i/>
          <w:lang w:eastAsia="zh-CN"/>
        </w:rPr>
        <w:t>side peaks aro</w:t>
      </w:r>
      <w:r w:rsidR="0039151E">
        <w:rPr>
          <w:b/>
          <w:i/>
          <w:lang w:eastAsia="zh-CN"/>
        </w:rPr>
        <w:t>und the main peak, and the side peaks will affect the ranging performance in multipath channel.</w:t>
      </w:r>
    </w:p>
    <w:p w14:paraId="72E124A2" w14:textId="50663F46" w:rsidR="00E63CBE" w:rsidRDefault="00E63CBE" w:rsidP="00B90A3D">
      <w:pPr>
        <w:rPr>
          <w:lang w:eastAsia="zh-CN"/>
        </w:rPr>
      </w:pPr>
      <w:r w:rsidRPr="001B246B">
        <w:rPr>
          <w:lang w:eastAsia="zh-CN"/>
        </w:rPr>
        <w:t xml:space="preserve">The side peaks </w:t>
      </w:r>
      <w:r w:rsidR="007A7F38">
        <w:rPr>
          <w:lang w:eastAsia="zh-CN"/>
        </w:rPr>
        <w:t xml:space="preserve">will </w:t>
      </w:r>
      <w:r w:rsidRPr="001B246B">
        <w:rPr>
          <w:lang w:eastAsia="zh-CN"/>
        </w:rPr>
        <w:t xml:space="preserve">involve </w:t>
      </w:r>
      <w:r w:rsidR="00641CAF" w:rsidRPr="001B246B">
        <w:rPr>
          <w:lang w:eastAsia="zh-CN"/>
        </w:rPr>
        <w:t xml:space="preserve">error in the </w:t>
      </w:r>
      <w:r w:rsidR="001B246B" w:rsidRPr="001B246B">
        <w:rPr>
          <w:lang w:eastAsia="zh-CN"/>
        </w:rPr>
        <w:t>estimation</w:t>
      </w:r>
      <w:r w:rsidR="00641CAF" w:rsidRPr="001B246B">
        <w:rPr>
          <w:lang w:eastAsia="zh-CN"/>
        </w:rPr>
        <w:t xml:space="preserve"> of first arrival path in multi-path channel, for</w:t>
      </w:r>
      <w:r w:rsidR="00641CAF" w:rsidRPr="00255D18">
        <w:rPr>
          <w:lang w:eastAsia="zh-CN"/>
        </w:rPr>
        <w:t xml:space="preserve"> reducing </w:t>
      </w:r>
      <w:r w:rsidR="006125DA" w:rsidRPr="00255D18">
        <w:rPr>
          <w:lang w:eastAsia="zh-CN"/>
        </w:rPr>
        <w:t xml:space="preserve">the </w:t>
      </w:r>
      <w:r w:rsidR="00EB6606">
        <w:rPr>
          <w:lang w:eastAsia="zh-CN"/>
        </w:rPr>
        <w:t xml:space="preserve">estimate </w:t>
      </w:r>
      <w:r w:rsidR="006125DA" w:rsidRPr="00255D18">
        <w:rPr>
          <w:lang w:eastAsia="zh-CN"/>
        </w:rPr>
        <w:t xml:space="preserve">error we </w:t>
      </w:r>
      <w:r w:rsidR="00235B78" w:rsidRPr="00255D18">
        <w:rPr>
          <w:lang w:eastAsia="zh-CN"/>
        </w:rPr>
        <w:t xml:space="preserve">support that </w:t>
      </w:r>
      <w:r w:rsidR="00EB6606">
        <w:rPr>
          <w:lang w:eastAsia="zh-CN"/>
        </w:rPr>
        <w:t xml:space="preserve">a new </w:t>
      </w:r>
      <w:r w:rsidR="00AE7B65" w:rsidRPr="00AE7B65">
        <w:rPr>
          <w:lang w:eastAsia="zh-CN"/>
        </w:rPr>
        <w:t xml:space="preserve">DL PRS </w:t>
      </w:r>
      <w:r w:rsidR="00AE7B65">
        <w:rPr>
          <w:lang w:eastAsia="zh-CN"/>
        </w:rPr>
        <w:t xml:space="preserve">sequence </w:t>
      </w:r>
      <w:r w:rsidR="00AE7B65" w:rsidRPr="00AE7B65">
        <w:rPr>
          <w:lang w:eastAsia="zh-CN"/>
        </w:rPr>
        <w:t>generation mechanism</w:t>
      </w:r>
      <w:r w:rsidR="00AE7B65">
        <w:rPr>
          <w:lang w:eastAsia="zh-CN"/>
        </w:rPr>
        <w:t xml:space="preserve"> based on Gold sequence.</w:t>
      </w:r>
      <w:r w:rsidR="00CC1D45">
        <w:rPr>
          <w:lang w:eastAsia="zh-CN"/>
        </w:rPr>
        <w:t xml:space="preserve"> </w:t>
      </w:r>
      <w:r w:rsidR="0047734E" w:rsidRPr="003D0C98">
        <w:rPr>
          <w:lang w:eastAsia="zh-CN"/>
        </w:rPr>
        <w:t xml:space="preserve">The </w:t>
      </w:r>
      <w:r w:rsidR="00261BD9" w:rsidRPr="003D0C98">
        <w:rPr>
          <w:lang w:eastAsia="zh-CN"/>
        </w:rPr>
        <w:t xml:space="preserve">new generation </w:t>
      </w:r>
      <w:r w:rsidR="00CC1D45" w:rsidRPr="00AE7B65">
        <w:rPr>
          <w:lang w:eastAsia="zh-CN"/>
        </w:rPr>
        <w:t>mechanism</w:t>
      </w:r>
      <w:r w:rsidR="00857E45" w:rsidRPr="003D0C98">
        <w:rPr>
          <w:lang w:eastAsia="zh-CN"/>
        </w:rPr>
        <w:t xml:space="preserve"> </w:t>
      </w:r>
      <w:r w:rsidR="00CC1D45">
        <w:rPr>
          <w:lang w:eastAsia="zh-CN"/>
        </w:rPr>
        <w:t>is</w:t>
      </w:r>
      <w:r w:rsidR="0047734E" w:rsidRPr="003D0C98">
        <w:rPr>
          <w:lang w:eastAsia="zh-CN"/>
        </w:rPr>
        <w:t xml:space="preserve"> </w:t>
      </w:r>
      <w:r w:rsidR="00857E45" w:rsidRPr="003D0C98">
        <w:rPr>
          <w:lang w:eastAsia="zh-CN"/>
        </w:rPr>
        <w:t xml:space="preserve">given </w:t>
      </w:r>
      <w:r w:rsidR="003D0C98" w:rsidRPr="003D0C98">
        <w:rPr>
          <w:lang w:eastAsia="zh-CN"/>
        </w:rPr>
        <w:t xml:space="preserve">at following </w:t>
      </w:r>
      <w:r w:rsidR="003D0C98" w:rsidRPr="002638D4">
        <w:rPr>
          <w:lang w:eastAsia="zh-CN"/>
        </w:rPr>
        <w:t>sections</w:t>
      </w:r>
      <w:r w:rsidR="0047734E" w:rsidRPr="003D0C98">
        <w:rPr>
          <w:lang w:eastAsia="zh-CN"/>
        </w:rPr>
        <w:t>:</w:t>
      </w:r>
    </w:p>
    <w:p w14:paraId="1D2965D0" w14:textId="0FD2623D" w:rsidR="00A2728F" w:rsidRDefault="00A2728F" w:rsidP="00A2728F">
      <w:pPr>
        <w:pStyle w:val="2"/>
      </w:pPr>
      <w:bookmarkStart w:id="6" w:name="_Toc534702839"/>
      <w:r>
        <w:t xml:space="preserve">Sequence </w:t>
      </w:r>
      <w:bookmarkEnd w:id="6"/>
      <w:r w:rsidR="00261BD9">
        <w:t>T</w:t>
      </w:r>
      <w:r w:rsidR="00F8768F">
        <w:t>ransform</w:t>
      </w:r>
      <w:r w:rsidR="00D31D18">
        <w:t xml:space="preserve"> step</w:t>
      </w:r>
    </w:p>
    <w:p w14:paraId="182290A8" w14:textId="77777777" w:rsidR="00A2728F" w:rsidRDefault="00A2728F" w:rsidP="00A2728F">
      <w:pPr>
        <w:pStyle w:val="Eqn"/>
      </w:pPr>
      <w:r>
        <w:t xml:space="preserve">The reference-signal sequence </w:t>
      </w:r>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oMath>
      <w:r>
        <w:t xml:space="preserve"> for subframe </w:t>
      </w:r>
      <m:oMath>
        <m:r>
          <w:rPr>
            <w:rFonts w:ascii="Cambria Math" w:hAnsi="Cambria Math"/>
          </w:rPr>
          <m:t>k</m:t>
        </m:r>
      </m:oMath>
      <w:r>
        <w:t xml:space="preserve"> is defined by</w:t>
      </w:r>
    </w:p>
    <w:p w14:paraId="583397FB" w14:textId="7B81AB7F" w:rsidR="00A2728F" w:rsidRPr="00B40CCC" w:rsidRDefault="00DD13BD" w:rsidP="00A2728F">
      <w:pPr>
        <w:pStyle w:val="Eqn"/>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lang w:eastAsia="zh-CN"/>
                </w:rPr>
                <m:t>N</m:t>
              </m:r>
              <m:r>
                <m:rPr>
                  <m:sty m:val="p"/>
                </m:rPr>
                <w:rPr>
                  <w:rFonts w:ascii="Cambria Math" w:hAnsi="Cambria Math"/>
                </w:rPr>
                <m:t>-1</m:t>
              </m:r>
            </m:sup>
            <m:e>
              <m:sSub>
                <m:sSubPr>
                  <m:ctrlPr>
                    <w:rPr>
                      <w:rFonts w:ascii="Cambria Math" w:hAnsi="Cambria Math"/>
                      <w:noProof/>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n</m:t>
                  </m:r>
                </m:e>
              </m:d>
              <m:sSubSup>
                <m:sSubSupPr>
                  <m:ctrlPr>
                    <w:rPr>
                      <w:rFonts w:ascii="Cambria Math" w:hAnsi="Cambria Math"/>
                    </w:rPr>
                  </m:ctrlPr>
                </m:sSubSupPr>
                <m:e>
                  <m:r>
                    <w:rPr>
                      <w:rFonts w:ascii="Cambria Math" w:hAnsi="Cambria Math"/>
                    </w:rPr>
                    <m:t>W</m:t>
                  </m:r>
                </m:e>
                <m:sub>
                  <m:r>
                    <w:rPr>
                      <w:rFonts w:ascii="Cambria Math" w:hAnsi="Cambria Math"/>
                      <w:lang w:eastAsia="zh-CN"/>
                    </w:rPr>
                    <m:t>N</m:t>
                  </m:r>
                </m:sub>
                <m:sup>
                  <m:r>
                    <w:rPr>
                      <w:rFonts w:ascii="Cambria Math" w:hAnsi="Cambria Math"/>
                    </w:rPr>
                    <m:t>nm</m:t>
                  </m:r>
                </m:sup>
              </m:sSubSup>
            </m:e>
          </m:nary>
          <m:r>
            <m:rPr>
              <m:sty m:val="p"/>
            </m:rPr>
            <w:rPr>
              <w:rFonts w:ascii="Cambria Math" w:hAnsi="Cambria Math"/>
            </w:rPr>
            <m:t xml:space="preserve">, </m:t>
          </m:r>
          <m:r>
            <w:rPr>
              <w:rFonts w:ascii="Cambria Math" w:hAnsi="Cambria Math"/>
            </w:rPr>
            <m:t>m</m:t>
          </m:r>
          <m:r>
            <m:rPr>
              <m:sty m:val="p"/>
            </m:rPr>
            <w:rPr>
              <w:rFonts w:ascii="Cambria Math" w:hAnsi="Cambria Math"/>
            </w:rPr>
            <m:t>=0,1,…,</m:t>
          </m:r>
          <m:r>
            <w:rPr>
              <w:rFonts w:ascii="Cambria Math" w:hAnsi="Cambria Math"/>
              <w:lang w:eastAsia="zh-CN"/>
            </w:rPr>
            <m:t>N</m:t>
          </m:r>
          <m:r>
            <m:rPr>
              <m:sty m:val="p"/>
            </m:rPr>
            <w:rPr>
              <w:rFonts w:ascii="Cambria Math" w:hAnsi="Cambria Math"/>
            </w:rPr>
            <m:t>-1</m:t>
          </m:r>
        </m:oMath>
      </m:oMathPara>
    </w:p>
    <w:p w14:paraId="4E5A5398" w14:textId="77777777" w:rsidR="00A2728F" w:rsidRPr="00B40CCC" w:rsidRDefault="00A2728F" w:rsidP="00A2728F">
      <w:pPr>
        <w:pStyle w:val="Eqn"/>
        <w:rPr>
          <w:lang w:eastAsia="zh-CN"/>
        </w:rPr>
      </w:pPr>
      <m:oMathPara>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PRS</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p w14:paraId="7A45DF22" w14:textId="77777777" w:rsidR="00A2728F" w:rsidRPr="00512847" w:rsidRDefault="00DD13BD" w:rsidP="00A2728F">
      <w:pPr>
        <w:pStyle w:val="Eqn"/>
      </w:pPr>
      <m:oMathPara>
        <m:oMath>
          <m:sSub>
            <m:sSubPr>
              <m:ctrlPr>
                <w:rPr>
                  <w:rFonts w:ascii="Cambria Math" w:hAnsi="Cambria Math"/>
                </w:rPr>
              </m:ctrlPr>
            </m:sSubPr>
            <m:e>
              <m:r>
                <w:rPr>
                  <w:rFonts w:ascii="Cambria Math" w:hAnsi="Cambria Math"/>
                </w:rPr>
                <m:t>W</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lang w:eastAsia="zh-CN"/>
                    </w:rPr>
                    <m:t>N</m:t>
                  </m:r>
                </m:den>
              </m:f>
            </m:sup>
          </m:sSup>
        </m:oMath>
      </m:oMathPara>
    </w:p>
    <w:p w14:paraId="658E1149" w14:textId="3CBC6B10" w:rsidR="00A2728F" w:rsidRPr="00F92AA1" w:rsidRDefault="006A2843" w:rsidP="00A2728F">
      <w:pPr>
        <w:pStyle w:val="Eqn"/>
      </w:pPr>
      <w:r>
        <w:t>Where</w:t>
      </w:r>
      <w:r w:rsidR="00A2728F">
        <w:t xml:space="preserve">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00A2728F" w:rsidRPr="00F829B6">
        <w:t xml:space="preserve"> is the slot number within a </w:t>
      </w:r>
      <w:r w:rsidR="00A2728F">
        <w:t>sub</w:t>
      </w:r>
      <w:r w:rsidR="00A2728F" w:rsidRPr="00F829B6">
        <w:t xml:space="preserve">frame, </w:t>
      </w:r>
      <m:oMath>
        <m:r>
          <w:rPr>
            <w:rFonts w:ascii="Cambria Math" w:hAnsi="Cambria Math"/>
          </w:rPr>
          <m:t>l</m:t>
        </m:r>
      </m:oMath>
      <w:r w:rsidR="00A2728F">
        <w:rPr>
          <w:rFonts w:hint="eastAsia"/>
          <w:lang w:eastAsia="zh-CN"/>
        </w:rPr>
        <w:t xml:space="preserve"> </w:t>
      </w:r>
      <w:r w:rsidR="00A2728F" w:rsidRPr="00F829B6">
        <w:t>is the OFDM symbol number within the slot</w:t>
      </w:r>
      <w:r w:rsidR="00415C73">
        <w:t xml:space="preserve"> </w:t>
      </w:r>
      <w:r w:rsidR="00A2728F">
        <w:rPr>
          <w:lang w:eastAsia="zh-CN"/>
        </w:rPr>
        <w:t xml:space="preserve">and </w:t>
      </w:r>
      <w:r w:rsidR="00A2728F">
        <w:t xml:space="preserve">sequence </w:t>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oMath>
      <w:bookmarkStart w:id="7" w:name="_Hlk500028516"/>
      <w:r w:rsidR="00A2728F">
        <w:t xml:space="preserve"> is defined by</w:t>
      </w:r>
    </w:p>
    <w:p w14:paraId="163A1A21" w14:textId="77777777" w:rsidR="00A2728F" w:rsidRDefault="00A2728F" w:rsidP="00A2728F">
      <w:pPr>
        <w:pStyle w:val="Eqn"/>
      </w:pPr>
      <w:r>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r>
          <w:rPr>
            <w:rFonts w:ascii="Cambria Math" w:hAnsi="Cambria Math"/>
          </w:rPr>
          <m:t>i</m:t>
        </m:r>
        <m:r>
          <m:rPr>
            <m:sty m:val="p"/>
          </m:rPr>
          <w:rPr>
            <w:rFonts w:ascii="Cambria Math" w:hAnsi="Cambria Math"/>
          </w:rPr>
          <m:t>)=</m:t>
        </m:r>
        <w:bookmarkEnd w:id="7"/>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num>
                  <m:den>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subframe</m:t>
                        </m:r>
                      </m:sup>
                    </m:sSubSup>
                  </m:den>
                </m:f>
              </m:e>
            </m:d>
          </m:e>
        </m:d>
        <m:r>
          <m:rPr>
            <m:sty m:val="p"/>
          </m:rPr>
          <w:rPr>
            <w:rFonts w:ascii="Cambria Math" w:hAnsi="Cambria Math"/>
          </w:rPr>
          <m:t>)</m:t>
        </m:r>
      </m:oMath>
    </w:p>
    <w:p w14:paraId="4E3A9D60" w14:textId="002DEA8A" w:rsidR="00A2728F" w:rsidRPr="00A2728F" w:rsidRDefault="00DD13BD" w:rsidP="00A2728F">
      <w:pPr>
        <w:pStyle w:val="Eqn"/>
        <w:rPr>
          <w:rFonts w:eastAsia="MS Mincho"/>
        </w:rPr>
      </w:pPr>
      <m:oMathPara>
        <m:oMath>
          <m:sSubSup>
            <m:sSubSupPr>
              <m:ctrlPr>
                <w:rPr>
                  <w:rFonts w:ascii="Cambria Math" w:hAnsi="Cambria Math"/>
                </w:rPr>
              </m:ctrlPr>
            </m:sSubSupPr>
            <m:e>
              <m:r>
                <w:rPr>
                  <w:rFonts w:ascii="Cambria Math" w:hAnsi="Cambria Math"/>
                </w:rPr>
                <m:t>N</m:t>
              </m:r>
            </m:e>
            <m:sub>
              <m:r>
                <w:rPr>
                  <w:rFonts w:ascii="Cambria Math" w:hAnsi="Cambria Math"/>
                </w:rPr>
                <m:t>s</m:t>
              </m:r>
              <m:r>
                <w:rPr>
                  <w:rFonts w:ascii="Cambria Math" w:hAnsi="Cambria Math" w:hint="eastAsia"/>
                  <w:lang w:eastAsia="zh-CN"/>
                </w:rPr>
                <m:t>ymb</m:t>
              </m:r>
            </m:sub>
            <m:sup>
              <m:r>
                <w:rPr>
                  <w:rFonts w:ascii="Cambria Math" w:hAnsi="Cambria Math"/>
                </w:rPr>
                <m:t>subframe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sup>
          </m:sSubSup>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p w14:paraId="4789F169" w14:textId="23042F27" w:rsidR="00BD091A" w:rsidRDefault="006A2843" w:rsidP="00A2728F">
      <w:pPr>
        <w:pStyle w:val="Eqn"/>
        <w:rPr>
          <w:lang w:eastAsia="zh-CN"/>
        </w:rPr>
      </w:pPr>
      <w:r>
        <w:rPr>
          <w:lang w:eastAsia="zh-CN"/>
        </w:rPr>
        <w:t>Where</w:t>
      </w:r>
      <w:r w:rsidR="00A2728F">
        <w:rPr>
          <w:lang w:eastAsia="zh-CN"/>
        </w:rPr>
        <w:t xml:space="preserve"> </w:t>
      </w:r>
      <m:oMath>
        <m:sSub>
          <m:sSubPr>
            <m:ctrlPr>
              <w:rPr>
                <w:rFonts w:ascii="Cambria Math" w:hAnsi="Cambria Math"/>
              </w:rPr>
            </m:ctrlPr>
          </m:sSubPr>
          <m:e>
            <m:r>
              <w:rPr>
                <w:rFonts w:ascii="Cambria Math" w:hAnsi="Cambria Math" w:hint="eastAsia"/>
                <w:lang w:eastAsia="zh-CN"/>
              </w:rPr>
              <m:t>c</m:t>
            </m:r>
          </m:e>
          <m:sub>
            <m:r>
              <w:rPr>
                <w:rFonts w:ascii="Cambria Math" w:hAnsi="Cambria Math"/>
              </w:rPr>
              <m:t>l,</m:t>
            </m:r>
            <m:sSub>
              <m:sSubPr>
                <m:ctrlPr>
                  <w:rPr>
                    <w:rFonts w:ascii="Cambria Math" w:hAnsi="Cambria Math"/>
                    <w:i/>
                    <w:iCs/>
                  </w:rPr>
                </m:ctrlPr>
              </m:sSubPr>
              <m:e>
                <m:r>
                  <w:rPr>
                    <w:rFonts w:ascii="Cambria Math" w:hAnsi="Cambria Math"/>
                  </w:rPr>
                  <m:t>n</m:t>
                </m:r>
              </m:e>
              <m:sub>
                <m:r>
                  <w:rPr>
                    <w:rFonts w:ascii="Cambria Math" w:hAnsi="Cambria Math"/>
                  </w:rPr>
                  <m:t>s</m:t>
                </m:r>
              </m:sub>
            </m:sSub>
          </m:sub>
        </m:sSub>
      </m:oMath>
      <w:r w:rsidR="00A2728F">
        <w:rPr>
          <w:rFonts w:hint="eastAsia"/>
          <w:lang w:eastAsia="zh-CN"/>
        </w:rPr>
        <w:t xml:space="preserve"> </w:t>
      </w:r>
      <w:r w:rsidR="00A2728F">
        <w:rPr>
          <w:lang w:eastAsia="zh-CN"/>
        </w:rPr>
        <w:t xml:space="preserve">is the </w:t>
      </w:r>
      <w:r w:rsidR="00CC1D45">
        <w:rPr>
          <w:lang w:eastAsia="zh-CN"/>
        </w:rPr>
        <w:t>Gold</w:t>
      </w:r>
      <w:r w:rsidR="00A2728F">
        <w:rPr>
          <w:lang w:eastAsia="zh-CN"/>
        </w:rPr>
        <w:t xml:space="preserve"> </w:t>
      </w:r>
      <w:r>
        <w:rPr>
          <w:lang w:eastAsia="zh-CN"/>
        </w:rPr>
        <w:t>sequence</w:t>
      </w:r>
      <w:r w:rsidR="00CC1D45">
        <w:rPr>
          <w:lang w:eastAsia="zh-CN"/>
        </w:rPr>
        <w:t>, the initialization of the Gold sequence will be discussed in section 8</w:t>
      </w:r>
      <w:r w:rsidR="00A2728F">
        <w:rPr>
          <w:rFonts w:hint="eastAsia"/>
          <w:lang w:eastAsia="zh-CN"/>
        </w:rPr>
        <w:t>,</w:t>
      </w:r>
      <w:r w:rsidR="00A2728F">
        <w:rPr>
          <w:lang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oMath>
      <w:r w:rsidR="00A2728F">
        <w:rPr>
          <w:rFonts w:hint="eastAsia"/>
          <w:lang w:eastAsia="zh-CN"/>
        </w:rPr>
        <w:t xml:space="preserve"> </w:t>
      </w:r>
      <w:r w:rsidR="00A2728F">
        <w:rPr>
          <w:lang w:eastAsia="zh-CN"/>
        </w:rPr>
        <w:t>is length of the sequence.</w:t>
      </w:r>
      <w:r w:rsidR="00703EE3">
        <w:rPr>
          <w:lang w:eastAsia="zh-CN"/>
        </w:rPr>
        <w:t xml:space="preserve"> F</w:t>
      </w:r>
      <w:r w:rsidR="00703EE3">
        <w:rPr>
          <w:rFonts w:hint="eastAsia"/>
          <w:lang w:eastAsia="zh-CN"/>
        </w:rPr>
        <w:t>igure</w:t>
      </w:r>
      <w:r w:rsidR="00703EE3">
        <w:rPr>
          <w:lang w:eastAsia="zh-CN"/>
        </w:rPr>
        <w:t xml:space="preserve"> </w:t>
      </w:r>
      <w:r w:rsidR="002F10B2">
        <w:rPr>
          <w:rFonts w:hint="eastAsia"/>
          <w:lang w:eastAsia="zh-CN"/>
        </w:rPr>
        <w:t>5</w:t>
      </w:r>
      <w:r w:rsidR="002F10B2">
        <w:rPr>
          <w:lang w:eastAsia="zh-CN"/>
        </w:rPr>
        <w:t xml:space="preserve"> </w:t>
      </w:r>
      <w:r w:rsidR="000F25C8">
        <w:rPr>
          <w:lang w:eastAsia="zh-CN"/>
        </w:rPr>
        <w:t xml:space="preserve">shows the </w:t>
      </w:r>
      <w:r w:rsidR="00745BD5">
        <w:rPr>
          <w:lang w:eastAsia="zh-CN"/>
        </w:rPr>
        <w:t xml:space="preserve">shape of </w:t>
      </w:r>
      <w:r w:rsidR="000F25C8">
        <w:rPr>
          <w:lang w:eastAsia="zh-CN"/>
        </w:rPr>
        <w:t xml:space="preserve">new sequence, x axis </w:t>
      </w:r>
      <w:r w:rsidR="00FD0DB6">
        <w:rPr>
          <w:lang w:eastAsia="zh-CN"/>
        </w:rPr>
        <w:t>indicates the sub carriers of DL PRS, y axis is the a</w:t>
      </w:r>
      <w:r w:rsidR="00FD0DB6" w:rsidRPr="00FD0DB6">
        <w:rPr>
          <w:lang w:eastAsia="zh-CN"/>
        </w:rPr>
        <w:t>mplitude</w:t>
      </w:r>
      <w:r w:rsidR="00FD0DB6">
        <w:rPr>
          <w:lang w:eastAsia="zh-CN"/>
        </w:rPr>
        <w:t xml:space="preserve"> of </w:t>
      </w:r>
      <w:r w:rsidR="00FC026C">
        <w:rPr>
          <w:lang w:eastAsia="zh-CN"/>
        </w:rPr>
        <w:t>sequence.</w:t>
      </w:r>
    </w:p>
    <w:p w14:paraId="3E264531" w14:textId="77A09587" w:rsidR="00765034" w:rsidRDefault="00145461" w:rsidP="009C408D">
      <w:pPr>
        <w:pStyle w:val="Eqn"/>
        <w:jc w:val="center"/>
        <w:rPr>
          <w:lang w:eastAsia="zh-CN"/>
        </w:rPr>
      </w:pPr>
      <w:r w:rsidRPr="00145461">
        <w:rPr>
          <w:noProof/>
          <w:lang w:eastAsia="zh-CN"/>
        </w:rPr>
        <w:drawing>
          <wp:inline distT="0" distB="0" distL="0" distR="0" wp14:anchorId="0341FEBF" wp14:editId="0EF14A5C">
            <wp:extent cx="4074567" cy="30839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82547" cy="3090022"/>
                    </a:xfrm>
                    <a:prstGeom prst="rect">
                      <a:avLst/>
                    </a:prstGeom>
                    <a:noFill/>
                    <a:ln>
                      <a:noFill/>
                    </a:ln>
                  </pic:spPr>
                </pic:pic>
              </a:graphicData>
            </a:graphic>
          </wp:inline>
        </w:drawing>
      </w:r>
    </w:p>
    <w:p w14:paraId="6F38D04B" w14:textId="119DEC50" w:rsidR="000573D7" w:rsidRDefault="00B6020B" w:rsidP="009C408D">
      <w:pPr>
        <w:pStyle w:val="Eqn"/>
        <w:jc w:val="center"/>
        <w:rPr>
          <w:lang w:eastAsia="zh-CN"/>
        </w:rPr>
      </w:pPr>
      <w:r w:rsidRPr="00745BD5">
        <w:rPr>
          <w:rFonts w:hint="eastAsia"/>
          <w:lang w:eastAsia="zh-CN"/>
        </w:rPr>
        <w:t>F</w:t>
      </w:r>
      <w:r w:rsidRPr="00745BD5">
        <w:rPr>
          <w:lang w:eastAsia="zh-CN"/>
        </w:rPr>
        <w:t>igure 5</w:t>
      </w:r>
      <w:r w:rsidR="00CA04D7" w:rsidRPr="00745BD5">
        <w:rPr>
          <w:lang w:eastAsia="zh-CN"/>
        </w:rPr>
        <w:t xml:space="preserve"> </w:t>
      </w:r>
      <w:r w:rsidR="00CA04D7">
        <w:rPr>
          <w:lang w:eastAsia="zh-CN"/>
        </w:rPr>
        <w:t>Shape of new sequence</w:t>
      </w:r>
    </w:p>
    <w:p w14:paraId="766A9BB0" w14:textId="333D0D33" w:rsidR="00B6020B" w:rsidRDefault="00B6020B" w:rsidP="00A2728F">
      <w:pPr>
        <w:pStyle w:val="Eqn"/>
        <w:rPr>
          <w:lang w:eastAsia="zh-CN"/>
        </w:rPr>
      </w:pPr>
      <w:r>
        <w:rPr>
          <w:lang w:eastAsia="zh-CN"/>
        </w:rPr>
        <w:t xml:space="preserve">The shape of the new sequence in frequency domain is a </w:t>
      </w:r>
      <w:proofErr w:type="spellStart"/>
      <w:r>
        <w:rPr>
          <w:lang w:eastAsia="zh-CN"/>
        </w:rPr>
        <w:t>sinc</w:t>
      </w:r>
      <w:proofErr w:type="spellEnd"/>
      <w:r>
        <w:rPr>
          <w:lang w:eastAsia="zh-CN"/>
        </w:rPr>
        <w:t xml:space="preserve"> function, thus after OFDM modulation, the </w:t>
      </w:r>
      <w:r w:rsidR="00E0198B">
        <w:rPr>
          <w:lang w:eastAsia="zh-CN"/>
        </w:rPr>
        <w:t>DL PRS</w:t>
      </w:r>
      <w:r w:rsidRPr="00B6020B">
        <w:rPr>
          <w:lang w:eastAsia="zh-CN"/>
        </w:rPr>
        <w:t xml:space="preserve"> </w:t>
      </w:r>
      <w:r>
        <w:rPr>
          <w:lang w:eastAsia="zh-CN"/>
        </w:rPr>
        <w:t xml:space="preserve">in time domain is a </w:t>
      </w:r>
      <w:r w:rsidRPr="00B6020B">
        <w:rPr>
          <w:lang w:eastAsia="zh-CN"/>
        </w:rPr>
        <w:t>spread spectrum signal</w:t>
      </w:r>
      <w:r>
        <w:rPr>
          <w:lang w:eastAsia="zh-CN"/>
        </w:rPr>
        <w:t xml:space="preserve"> which </w:t>
      </w:r>
      <w:r w:rsidRPr="00B6020B">
        <w:rPr>
          <w:lang w:eastAsia="zh-CN"/>
        </w:rPr>
        <w:t>is very advantageous in positioning</w:t>
      </w:r>
      <w:r>
        <w:rPr>
          <w:lang w:eastAsia="zh-CN"/>
        </w:rPr>
        <w:t>.</w:t>
      </w:r>
    </w:p>
    <w:p w14:paraId="08F2466F" w14:textId="7633D8B0" w:rsidR="00A2728F" w:rsidRDefault="00261BD9" w:rsidP="00A2728F">
      <w:pPr>
        <w:pStyle w:val="2"/>
        <w:rPr>
          <w:lang w:eastAsia="zh-CN"/>
        </w:rPr>
      </w:pPr>
      <w:r>
        <w:rPr>
          <w:lang w:eastAsia="zh-CN"/>
        </w:rPr>
        <w:lastRenderedPageBreak/>
        <w:t xml:space="preserve">Resource </w:t>
      </w:r>
      <w:r w:rsidR="00A2728F">
        <w:rPr>
          <w:lang w:eastAsia="zh-CN"/>
        </w:rPr>
        <w:t>Mapping</w:t>
      </w:r>
    </w:p>
    <w:p w14:paraId="5C904377" w14:textId="77777777" w:rsidR="00A2728F" w:rsidRPr="00F829B6" w:rsidRDefault="00A2728F" w:rsidP="00A2728F">
      <w:r>
        <w:t>T</w:t>
      </w:r>
      <w:r w:rsidRPr="00F829B6">
        <w:t xml:space="preserve">he reference signal sequence </w:t>
      </w:r>
      <w:r w:rsidRPr="00F829B6">
        <w:rPr>
          <w:position w:val="-14"/>
        </w:rPr>
        <w:object w:dxaOrig="660" w:dyaOrig="340" w14:anchorId="4560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3pt" o:ole="">
            <v:imagedata r:id="rId27" o:title=""/>
          </v:shape>
          <o:OLEObject Type="Embed" ProgID="Equation.3" ShapeID="_x0000_i1025" DrawAspect="Content" ObjectID="_1627301468" r:id="rId28"/>
        </w:object>
      </w:r>
      <w:r w:rsidRPr="00F829B6">
        <w:t xml:space="preserve"> shall be mapped to complex-valued modulation symbols </w:t>
      </w:r>
      <w:r w:rsidRPr="00F829B6">
        <w:rPr>
          <w:position w:val="-14"/>
        </w:rPr>
        <w:object w:dxaOrig="400" w:dyaOrig="380" w14:anchorId="22FAA920">
          <v:shape id="_x0000_i1026" type="#_x0000_t75" style="width:20.4pt;height:19pt" o:ole="">
            <v:imagedata r:id="rId29" o:title=""/>
          </v:shape>
          <o:OLEObject Type="Embed" ProgID="Equation.3" ShapeID="_x0000_i1026" DrawAspect="Content" ObjectID="_1627301469" r:id="rId30"/>
        </w:object>
      </w:r>
      <w:r w:rsidRPr="00F829B6">
        <w:t xml:space="preserve"> used as reference signal for antenna port </w:t>
      </w:r>
      <w:r w:rsidRPr="00F829B6">
        <w:rPr>
          <w:position w:val="-10"/>
        </w:rPr>
        <w:object w:dxaOrig="520" w:dyaOrig="279" w14:anchorId="0536F051">
          <v:shape id="_x0000_i1027" type="#_x0000_t75" style="width:25.15pt;height:14.95pt" o:ole="">
            <v:imagedata r:id="rId31" o:title=""/>
          </v:shape>
          <o:OLEObject Type="Embed" ProgID="Equation.3" ShapeID="_x0000_i1027" DrawAspect="Content" ObjectID="_1627301470" r:id="rId32"/>
        </w:object>
      </w:r>
      <w:r w:rsidRPr="00F829B6">
        <w:t xml:space="preserve"> in slot </w:t>
      </w:r>
      <w:r w:rsidRPr="00F829B6">
        <w:rPr>
          <w:position w:val="-10"/>
        </w:rPr>
        <w:object w:dxaOrig="240" w:dyaOrig="300" w14:anchorId="27AE160A">
          <v:shape id="_x0000_i1028" type="#_x0000_t75" style="width:11.55pt;height:15.6pt" o:ole="">
            <v:imagedata r:id="rId33" o:title=""/>
          </v:shape>
          <o:OLEObject Type="Embed" ProgID="Equation.3" ShapeID="_x0000_i1028" DrawAspect="Content" ObjectID="_1627301471" r:id="rId34"/>
        </w:object>
      </w:r>
      <w:r w:rsidRPr="00F829B6">
        <w:t xml:space="preserve"> according to </w:t>
      </w:r>
    </w:p>
    <w:p w14:paraId="25791129" w14:textId="77777777" w:rsidR="00A2728F" w:rsidRPr="00F829B6" w:rsidRDefault="00DD13BD" w:rsidP="00A2728F">
      <w:pPr>
        <w:pStyle w:val="EQ"/>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r>
                <w:rPr>
                  <w:rFonts w:ascii="Cambria Math" w:hAnsi="Cambria Math"/>
                </w:rPr>
                <m:t>(p)</m:t>
              </m:r>
            </m:sup>
          </m:sSubSup>
          <m:r>
            <m:rPr>
              <m:sty m:val="p"/>
            </m:rPr>
            <w:rPr>
              <w:rFonts w:ascii="Cambria Math" w:hAnsi="Cambria Math"/>
            </w:rPr>
            <m:t>=</m:t>
          </m:r>
          <m:sSub>
            <m:sSubPr>
              <m:ctrlPr>
                <w:rPr>
                  <w:rFonts w:ascii="Cambria Math" w:hAnsi="Cambria Math"/>
                  <w:i/>
                  <w:noProof w:val="0"/>
                </w:rPr>
              </m:ctrlPr>
            </m:sSubPr>
            <m:e>
              <m:r>
                <w:rPr>
                  <w:rFonts w:ascii="Cambria Math" w:hAnsi="Cambria Math"/>
                </w:rPr>
                <m:t>r</m:t>
              </m:r>
            </m:e>
            <m:sub>
              <m:r>
                <w:rPr>
                  <w:rFonts w:ascii="Cambria Math" w:hAnsi="Cambria Math"/>
                </w:rPr>
                <m:t>l,</m:t>
              </m:r>
              <m:sSub>
                <m:sSubPr>
                  <m:ctrlPr>
                    <w:rPr>
                      <w:rFonts w:ascii="Cambria Math" w:hAnsi="Cambria Math"/>
                      <w:i/>
                      <w:noProof w:val="0"/>
                    </w:rPr>
                  </m:ctrlPr>
                </m:sSubPr>
                <m:e>
                  <m:r>
                    <w:rPr>
                      <w:rFonts w:ascii="Cambria Math" w:hAnsi="Cambria Math"/>
                    </w:rPr>
                    <m:t>n</m:t>
                  </m:r>
                </m:e>
                <m:sub>
                  <m:r>
                    <w:rPr>
                      <w:rFonts w:ascii="Cambria Math" w:hAnsi="Cambria Math"/>
                    </w:rPr>
                    <m:t>s</m:t>
                  </m:r>
                </m:sub>
              </m:sSub>
            </m:sub>
          </m:sSub>
          <m:d>
            <m:dPr>
              <m:ctrlPr>
                <w:rPr>
                  <w:rFonts w:ascii="Cambria Math" w:hAnsi="Cambria Math"/>
                  <w:i/>
                </w:rPr>
              </m:ctrlPr>
            </m:dPr>
            <m:e>
              <m:r>
                <w:rPr>
                  <w:rFonts w:ascii="Cambria Math" w:hAnsi="Cambria Math"/>
                </w:rPr>
                <m:t>m</m:t>
              </m:r>
            </m:e>
          </m:d>
        </m:oMath>
      </m:oMathPara>
    </w:p>
    <w:p w14:paraId="30941F12" w14:textId="49087A6D" w:rsidR="00A2728F" w:rsidRPr="00F829B6" w:rsidRDefault="006A2843" w:rsidP="00A2728F">
      <w:r w:rsidRPr="00F829B6">
        <w:t>Where</w:t>
      </w:r>
    </w:p>
    <w:p w14:paraId="3D78D2D3" w14:textId="77777777" w:rsidR="00A2728F" w:rsidRPr="00D609BE" w:rsidRDefault="00A2728F" w:rsidP="00A2728F">
      <m:oMathPara>
        <m:oMath>
          <m:r>
            <m:rPr>
              <m:sty m:val="p"/>
            </m:rPr>
            <w:rPr>
              <w:rFonts w:ascii="Cambria Math" w:hAnsi="Cambria Math"/>
            </w:rPr>
            <m:t>k=m</m:t>
          </m:r>
        </m:oMath>
      </m:oMathPara>
    </w:p>
    <w:p w14:paraId="5F3CC7F6" w14:textId="77777777" w:rsidR="00A2728F" w:rsidRPr="00D609BE" w:rsidRDefault="00A2728F" w:rsidP="00A2728F">
      <m:oMathPara>
        <m:oMath>
          <m:r>
            <w:rPr>
              <w:rFonts w:ascii="Cambria Math" w:hAnsi="Cambria Math"/>
            </w:rPr>
            <m:t>m=0,1,…,</m:t>
          </m:r>
          <m:r>
            <w:rPr>
              <w:rFonts w:ascii="Cambria Math" w:hAnsi="Cambria Math"/>
              <w:lang w:eastAsia="zh-CN"/>
            </w:rPr>
            <m:t>N</m:t>
          </m:r>
          <m:r>
            <m:rPr>
              <m:sty m:val="p"/>
            </m:rPr>
            <w:rPr>
              <w:rFonts w:ascii="Cambria Math" w:hAnsi="Cambria Math"/>
            </w:rPr>
            <m:t>-1</m:t>
          </m:r>
        </m:oMath>
      </m:oMathPara>
    </w:p>
    <w:p w14:paraId="0E1C21C7" w14:textId="77777777" w:rsidR="00551E71" w:rsidRPr="00551E71" w:rsidRDefault="00A2728F" w:rsidP="00551E71">
      <m:oMathPara>
        <m:oMath>
          <m:r>
            <m:rPr>
              <m:sty m:val="p"/>
            </m:rPr>
            <w:rPr>
              <w:rFonts w:ascii="Cambria Math" w:hAnsi="Cambria Math"/>
              <w:lang w:eastAsia="zh-CN"/>
            </w:rPr>
            <m:t>l=</m:t>
          </m:r>
          <m:r>
            <m:rPr>
              <m:sty m:val="p"/>
            </m:rPr>
            <w:rPr>
              <w:rFonts w:ascii="Cambria Math" w:hAnsi="Cambria Math" w:hint="eastAsia"/>
              <w:lang w:eastAsia="zh-CN"/>
            </w:rPr>
            <m:t>0</m:t>
          </m:r>
          <m:r>
            <m:rPr>
              <m:sty m:val="p"/>
            </m:rPr>
            <w:rPr>
              <w:rFonts w:ascii="Cambria Math" w:hAnsi="Cambria Math"/>
              <w:lang w:eastAsia="zh-CN"/>
            </w:rPr>
            <m:t>,1,…,</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oMath>
      </m:oMathPara>
    </w:p>
    <w:p w14:paraId="0459AA61" w14:textId="23D5F4B7" w:rsidR="00EE4787" w:rsidRDefault="001B322B" w:rsidP="00EE4787">
      <w:pPr>
        <w:rPr>
          <w:lang w:eastAsia="zh-CN"/>
        </w:rPr>
      </w:pPr>
      <w:r>
        <w:rPr>
          <w:rFonts w:hint="eastAsia"/>
          <w:lang w:eastAsia="zh-CN"/>
        </w:rPr>
        <w:t>W</w:t>
      </w:r>
      <w:r>
        <w:rPr>
          <w:lang w:eastAsia="zh-CN"/>
        </w:rPr>
        <w:t>e evaluated the auto</w:t>
      </w:r>
      <w:r w:rsidR="001872F4">
        <w:rPr>
          <w:lang w:eastAsia="zh-CN"/>
        </w:rPr>
        <w:t>-</w:t>
      </w:r>
      <w:r>
        <w:rPr>
          <w:lang w:eastAsia="zh-CN"/>
        </w:rPr>
        <w:t>correlation</w:t>
      </w:r>
      <w:r w:rsidR="00EE4787" w:rsidRPr="00EE4787">
        <w:rPr>
          <w:lang w:eastAsia="zh-CN"/>
        </w:rPr>
        <w:t xml:space="preserve"> </w:t>
      </w:r>
      <w:r w:rsidR="001872F4">
        <w:rPr>
          <w:lang w:eastAsia="zh-CN"/>
        </w:rPr>
        <w:t>function</w:t>
      </w:r>
      <w:r w:rsidR="009360F7">
        <w:rPr>
          <w:lang w:eastAsia="zh-CN"/>
        </w:rPr>
        <w:t xml:space="preserve"> </w:t>
      </w:r>
      <w:r w:rsidR="00EE4787" w:rsidRPr="00EE4787">
        <w:rPr>
          <w:lang w:eastAsia="zh-CN"/>
        </w:rPr>
        <w:t xml:space="preserve">of </w:t>
      </w:r>
      <w:r w:rsidR="00232033">
        <w:rPr>
          <w:lang w:eastAsia="zh-CN"/>
        </w:rPr>
        <w:t xml:space="preserve">the </w:t>
      </w:r>
      <w:r w:rsidR="00551E71">
        <w:t>new</w:t>
      </w:r>
      <w:r w:rsidR="00E41F3A">
        <w:rPr>
          <w:lang w:eastAsia="zh-CN"/>
        </w:rPr>
        <w:t xml:space="preserve"> </w:t>
      </w:r>
      <w:r w:rsidR="00551E71">
        <w:rPr>
          <w:lang w:eastAsia="zh-CN"/>
        </w:rPr>
        <w:t xml:space="preserve">DL </w:t>
      </w:r>
      <w:r w:rsidR="00EE4787" w:rsidRPr="00EE4787">
        <w:rPr>
          <w:lang w:eastAsia="zh-CN"/>
        </w:rPr>
        <w:t>PRS</w:t>
      </w:r>
      <w:r w:rsidR="00551E71">
        <w:rPr>
          <w:lang w:eastAsia="zh-CN"/>
        </w:rPr>
        <w:t xml:space="preserve"> sequence generation mechanism</w:t>
      </w:r>
      <w:r w:rsidR="00776B10">
        <w:rPr>
          <w:lang w:eastAsia="zh-CN"/>
        </w:rPr>
        <w:t xml:space="preserve">, </w:t>
      </w:r>
      <w:r w:rsidR="00EC1573">
        <w:rPr>
          <w:lang w:eastAsia="zh-CN"/>
        </w:rPr>
        <w:t>the result</w:t>
      </w:r>
      <w:r w:rsidR="008321B4">
        <w:rPr>
          <w:lang w:eastAsia="zh-CN"/>
        </w:rPr>
        <w:t xml:space="preserve"> is as follows:</w:t>
      </w:r>
    </w:p>
    <w:p w14:paraId="4FB74782" w14:textId="54FD3096" w:rsidR="009F5DE0" w:rsidRDefault="00863004" w:rsidP="006C2779">
      <w:pPr>
        <w:jc w:val="center"/>
        <w:rPr>
          <w:lang w:eastAsia="zh-CN"/>
        </w:rPr>
      </w:pPr>
      <w:r w:rsidRPr="00863004">
        <w:rPr>
          <w:noProof/>
          <w:lang w:eastAsia="zh-CN"/>
        </w:rPr>
        <w:drawing>
          <wp:inline distT="0" distB="0" distL="0" distR="0" wp14:anchorId="58379C85" wp14:editId="03E7E0B6">
            <wp:extent cx="2872853" cy="2157957"/>
            <wp:effectExtent l="0" t="0" r="381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2891312" cy="2171822"/>
                    </a:xfrm>
                    <a:prstGeom prst="rect">
                      <a:avLst/>
                    </a:prstGeom>
                  </pic:spPr>
                </pic:pic>
              </a:graphicData>
            </a:graphic>
          </wp:inline>
        </w:drawing>
      </w:r>
      <w:r w:rsidRPr="00863004">
        <w:rPr>
          <w:noProof/>
          <w:lang w:eastAsia="zh-CN"/>
        </w:rPr>
        <w:t xml:space="preserve"> </w:t>
      </w:r>
      <w:r w:rsidR="00B04382">
        <w:rPr>
          <w:noProof/>
          <w:lang w:eastAsia="zh-CN"/>
        </w:rPr>
        <w:t xml:space="preserve"> </w:t>
      </w:r>
      <w:r w:rsidR="00B04382" w:rsidRPr="00B04382">
        <w:rPr>
          <w:noProof/>
          <w:lang w:eastAsia="zh-CN"/>
        </w:rPr>
        <w:drawing>
          <wp:inline distT="0" distB="0" distL="0" distR="0" wp14:anchorId="2CA3B1CA" wp14:editId="7988A7E2">
            <wp:extent cx="2880934" cy="2162159"/>
            <wp:effectExtent l="0" t="0" r="0" b="0"/>
            <wp:docPr id="16" name="图片 16" descr="C:\Users\Noutron\AppData\Local\Temp\WeChat Files\6420352fba6bfead508c62af5fbfd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6420352fba6bfead508c62af5fbfd0c.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3627" cy="2186695"/>
                    </a:xfrm>
                    <a:prstGeom prst="rect">
                      <a:avLst/>
                    </a:prstGeom>
                    <a:noFill/>
                    <a:ln>
                      <a:noFill/>
                    </a:ln>
                  </pic:spPr>
                </pic:pic>
              </a:graphicData>
            </a:graphic>
          </wp:inline>
        </w:drawing>
      </w:r>
    </w:p>
    <w:p w14:paraId="49C0A520" w14:textId="14763284" w:rsidR="00C42ED0" w:rsidRDefault="00C42ED0" w:rsidP="006C2779">
      <w:pPr>
        <w:jc w:val="center"/>
        <w:rPr>
          <w:lang w:eastAsia="zh-CN"/>
        </w:rPr>
      </w:pPr>
      <w:r>
        <w:rPr>
          <w:lang w:eastAsia="zh-CN"/>
        </w:rPr>
        <w:t xml:space="preserve">Figure </w:t>
      </w:r>
      <w:r w:rsidR="004046EE">
        <w:rPr>
          <w:lang w:eastAsia="zh-CN"/>
        </w:rPr>
        <w:t>6</w:t>
      </w:r>
      <w:r>
        <w:rPr>
          <w:lang w:eastAsia="zh-CN"/>
        </w:rPr>
        <w:t xml:space="preserve"> auto</w:t>
      </w:r>
      <w:r w:rsidR="001872F4">
        <w:rPr>
          <w:lang w:eastAsia="zh-CN"/>
        </w:rPr>
        <w:t>-</w:t>
      </w:r>
      <w:r>
        <w:rPr>
          <w:lang w:eastAsia="zh-CN"/>
        </w:rPr>
        <w:t>correlation</w:t>
      </w:r>
      <w:r w:rsidR="001872F4">
        <w:rPr>
          <w:lang w:eastAsia="zh-CN"/>
        </w:rPr>
        <w:t xml:space="preserve"> function</w:t>
      </w:r>
      <w:r w:rsidR="00B04382">
        <w:rPr>
          <w:lang w:eastAsia="zh-CN"/>
        </w:rPr>
        <w:t xml:space="preserve"> and correlation result in multi-path channel</w:t>
      </w:r>
    </w:p>
    <w:p w14:paraId="3B45C2BA" w14:textId="3F43F6CB" w:rsidR="00643119" w:rsidRDefault="00A46A5D" w:rsidP="00643119">
      <w:pPr>
        <w:jc w:val="left"/>
        <w:rPr>
          <w:b/>
          <w:i/>
          <w:lang w:eastAsia="zh-CN"/>
        </w:rPr>
      </w:pPr>
      <w:r>
        <w:rPr>
          <w:b/>
          <w:i/>
          <w:lang w:eastAsia="zh-CN"/>
        </w:rPr>
        <w:t>Observation 3</w:t>
      </w:r>
      <w:r w:rsidR="00643119" w:rsidRPr="002C3AB2">
        <w:rPr>
          <w:b/>
          <w:i/>
          <w:lang w:eastAsia="zh-CN"/>
        </w:rPr>
        <w:t xml:space="preserve">: </w:t>
      </w:r>
      <w:r w:rsidR="00643119" w:rsidRPr="006829F0">
        <w:rPr>
          <w:b/>
          <w:i/>
          <w:lang w:eastAsia="zh-CN"/>
        </w:rPr>
        <w:t xml:space="preserve">The auto-correlation function of </w:t>
      </w:r>
      <w:r w:rsidR="00643119" w:rsidRPr="002C3AB2">
        <w:rPr>
          <w:rFonts w:hint="eastAsia"/>
          <w:b/>
          <w:i/>
          <w:lang w:eastAsia="zh-CN"/>
        </w:rPr>
        <w:t>t</w:t>
      </w:r>
      <w:r w:rsidR="00643119" w:rsidRPr="002C3AB2">
        <w:rPr>
          <w:b/>
          <w:i/>
          <w:lang w:eastAsia="zh-CN"/>
        </w:rPr>
        <w:t xml:space="preserve">he DL PRS </w:t>
      </w:r>
      <w:r w:rsidR="00111773">
        <w:rPr>
          <w:b/>
          <w:i/>
          <w:lang w:eastAsia="zh-CN"/>
        </w:rPr>
        <w:t>with</w:t>
      </w:r>
      <w:r w:rsidR="00007A6A">
        <w:rPr>
          <w:b/>
          <w:i/>
          <w:lang w:eastAsia="zh-CN"/>
        </w:rPr>
        <w:t xml:space="preserve"> new</w:t>
      </w:r>
      <w:r w:rsidR="00111773">
        <w:rPr>
          <w:b/>
          <w:i/>
          <w:lang w:eastAsia="zh-CN"/>
        </w:rPr>
        <w:t xml:space="preserve"> sequence</w:t>
      </w:r>
      <w:r w:rsidR="00007A6A">
        <w:rPr>
          <w:b/>
          <w:i/>
          <w:lang w:eastAsia="zh-CN"/>
        </w:rPr>
        <w:t xml:space="preserve"> mechanism</w:t>
      </w:r>
      <w:r w:rsidR="00111773">
        <w:rPr>
          <w:b/>
          <w:i/>
          <w:lang w:eastAsia="zh-CN"/>
        </w:rPr>
        <w:t xml:space="preserve"> </w:t>
      </w:r>
      <w:r w:rsidR="00643119" w:rsidRPr="006829F0">
        <w:rPr>
          <w:b/>
          <w:i/>
          <w:lang w:eastAsia="zh-CN"/>
        </w:rPr>
        <w:t xml:space="preserve">has </w:t>
      </w:r>
      <w:r w:rsidR="00643119">
        <w:rPr>
          <w:b/>
          <w:i/>
          <w:lang w:eastAsia="zh-CN"/>
        </w:rPr>
        <w:t>no</w:t>
      </w:r>
      <w:r w:rsidR="00643119" w:rsidRPr="006829F0">
        <w:rPr>
          <w:b/>
          <w:i/>
          <w:lang w:eastAsia="zh-CN"/>
        </w:rPr>
        <w:t xml:space="preserve"> </w:t>
      </w:r>
      <w:r w:rsidR="00643119">
        <w:rPr>
          <w:b/>
          <w:i/>
          <w:lang w:eastAsia="zh-CN"/>
        </w:rPr>
        <w:t xml:space="preserve">side peaks around the main peak and </w:t>
      </w:r>
      <w:r w:rsidR="00111773">
        <w:rPr>
          <w:b/>
          <w:i/>
          <w:lang w:eastAsia="zh-CN"/>
        </w:rPr>
        <w:t>has</w:t>
      </w:r>
      <w:r w:rsidR="00643119">
        <w:rPr>
          <w:b/>
          <w:i/>
          <w:lang w:eastAsia="zh-CN"/>
        </w:rPr>
        <w:t xml:space="preserve"> a better performance in ranging.</w:t>
      </w:r>
    </w:p>
    <w:p w14:paraId="3AB008A7" w14:textId="3901D1C6" w:rsidR="008C3239" w:rsidRDefault="00C807B1" w:rsidP="006829F0">
      <w:pPr>
        <w:jc w:val="left"/>
        <w:rPr>
          <w:lang w:eastAsia="zh-CN"/>
        </w:rPr>
      </w:pPr>
      <w:r>
        <w:rPr>
          <w:lang w:eastAsia="zh-CN"/>
        </w:rPr>
        <w:t>Thus, w</w:t>
      </w:r>
      <w:r w:rsidR="008C3239">
        <w:rPr>
          <w:lang w:eastAsia="zh-CN"/>
        </w:rPr>
        <w:t xml:space="preserve">e have the following </w:t>
      </w:r>
      <w:r w:rsidR="002C3AB2">
        <w:rPr>
          <w:lang w:eastAsia="zh-CN"/>
        </w:rPr>
        <w:t>proposal</w:t>
      </w:r>
      <w:r w:rsidR="008C3239">
        <w:rPr>
          <w:lang w:eastAsia="zh-CN"/>
        </w:rPr>
        <w:t>:</w:t>
      </w:r>
    </w:p>
    <w:p w14:paraId="60CA8F81" w14:textId="2ADC4133" w:rsidR="009F71C8" w:rsidRPr="009A430F" w:rsidRDefault="006829F0" w:rsidP="009A430F">
      <w:pPr>
        <w:jc w:val="left"/>
        <w:rPr>
          <w:b/>
          <w:i/>
          <w:lang w:eastAsia="zh-CN"/>
        </w:rPr>
      </w:pPr>
      <w:r w:rsidRPr="00726FB0">
        <w:rPr>
          <w:b/>
          <w:i/>
          <w:lang w:eastAsia="zh-CN"/>
        </w:rPr>
        <w:t>Proposal 2:</w:t>
      </w:r>
      <w:r w:rsidR="000B1C9C" w:rsidRPr="00726FB0">
        <w:rPr>
          <w:b/>
          <w:i/>
          <w:lang w:eastAsia="zh-CN"/>
        </w:rPr>
        <w:t xml:space="preserve"> </w:t>
      </w:r>
      <w:r w:rsidR="00BF3870" w:rsidRPr="00726FB0">
        <w:rPr>
          <w:b/>
          <w:i/>
          <w:lang w:eastAsia="zh-CN"/>
        </w:rPr>
        <w:t>NR should consider a new DL PRS sequence generation mechanism to improve the auto-correlation performance of PRS.</w:t>
      </w:r>
    </w:p>
    <w:p w14:paraId="78D6AD30" w14:textId="44E5E3CF" w:rsidR="009F71C8" w:rsidRDefault="00C464B4" w:rsidP="00C464B4">
      <w:pPr>
        <w:pStyle w:val="1"/>
        <w:rPr>
          <w:lang w:eastAsia="zh-CN"/>
        </w:rPr>
      </w:pPr>
      <w:r w:rsidRPr="00C464B4">
        <w:rPr>
          <w:lang w:eastAsia="zh-CN"/>
        </w:rPr>
        <w:t xml:space="preserve">Use of </w:t>
      </w:r>
      <w:r w:rsidR="00350485">
        <w:rPr>
          <w:lang w:eastAsia="zh-CN"/>
        </w:rPr>
        <w:t>CSI</w:t>
      </w:r>
      <w:r w:rsidR="00350485">
        <w:rPr>
          <w:rFonts w:hint="eastAsia"/>
          <w:lang w:eastAsia="zh-CN"/>
        </w:rPr>
        <w:t>-RS</w:t>
      </w:r>
      <w:r w:rsidR="00350485">
        <w:rPr>
          <w:lang w:eastAsia="zh-CN"/>
        </w:rPr>
        <w:t>/</w:t>
      </w:r>
      <w:r w:rsidR="00644FAF">
        <w:rPr>
          <w:rFonts w:hint="eastAsia"/>
          <w:lang w:eastAsia="zh-CN"/>
        </w:rPr>
        <w:t>T</w:t>
      </w:r>
      <w:r w:rsidR="00644FAF">
        <w:rPr>
          <w:lang w:eastAsia="zh-CN"/>
        </w:rPr>
        <w:t xml:space="preserve">RS </w:t>
      </w:r>
      <w:r w:rsidR="00350485">
        <w:rPr>
          <w:lang w:eastAsia="zh-CN"/>
        </w:rPr>
        <w:t xml:space="preserve">for </w:t>
      </w:r>
      <w:r>
        <w:rPr>
          <w:rFonts w:hint="eastAsia"/>
          <w:lang w:eastAsia="zh-CN"/>
        </w:rPr>
        <w:t>NR</w:t>
      </w:r>
      <w:r>
        <w:rPr>
          <w:lang w:eastAsia="zh-CN"/>
        </w:rPr>
        <w:t xml:space="preserve"> </w:t>
      </w:r>
      <w:r>
        <w:rPr>
          <w:rFonts w:hint="eastAsia"/>
          <w:lang w:eastAsia="zh-CN"/>
        </w:rPr>
        <w:t>P</w:t>
      </w:r>
      <w:r w:rsidR="00350485">
        <w:rPr>
          <w:lang w:eastAsia="zh-CN"/>
        </w:rPr>
        <w:t>ositioning</w:t>
      </w:r>
    </w:p>
    <w:p w14:paraId="11EAC736" w14:textId="1A054DD6" w:rsidR="00C365EA" w:rsidRDefault="00D134CD" w:rsidP="00C365EA">
      <w:pPr>
        <w:rPr>
          <w:lang w:eastAsia="zh-CN"/>
        </w:rPr>
      </w:pPr>
      <w:r>
        <w:rPr>
          <w:rFonts w:hint="eastAsia"/>
          <w:lang w:eastAsia="zh-CN"/>
        </w:rPr>
        <w:t>A</w:t>
      </w:r>
      <w:r>
        <w:rPr>
          <w:lang w:eastAsia="zh-CN"/>
        </w:rPr>
        <w:t>s a</w:t>
      </w:r>
      <w:r w:rsidR="00316FF7">
        <w:rPr>
          <w:lang w:eastAsia="zh-CN"/>
        </w:rPr>
        <w:t>n</w:t>
      </w:r>
      <w:r>
        <w:rPr>
          <w:lang w:eastAsia="zh-CN"/>
        </w:rPr>
        <w:t xml:space="preserve"> </w:t>
      </w:r>
      <w:r w:rsidR="00474755">
        <w:rPr>
          <w:lang w:eastAsia="zh-CN"/>
        </w:rPr>
        <w:t xml:space="preserve">existing reference signal, tracking </w:t>
      </w:r>
      <w:r w:rsidR="00D3319F">
        <w:rPr>
          <w:lang w:eastAsia="zh-CN"/>
        </w:rPr>
        <w:t xml:space="preserve">reference signal can provide an accurate time/frequency estimation with a small </w:t>
      </w:r>
      <w:r w:rsidR="008F0E28">
        <w:rPr>
          <w:lang w:eastAsia="zh-CN"/>
        </w:rPr>
        <w:t>overhead</w:t>
      </w:r>
      <w:r w:rsidR="00425BFC">
        <w:rPr>
          <w:lang w:eastAsia="zh-CN"/>
        </w:rPr>
        <w:t xml:space="preserve"> and can’t be muted even when TRS is used for positioning</w:t>
      </w:r>
      <w:r w:rsidR="008F0E28">
        <w:rPr>
          <w:lang w:eastAsia="zh-CN"/>
        </w:rPr>
        <w:t>.</w:t>
      </w:r>
      <w:r w:rsidR="00081126">
        <w:rPr>
          <w:lang w:eastAsia="zh-CN"/>
        </w:rPr>
        <w:t xml:space="preserve"> </w:t>
      </w:r>
      <w:r w:rsidR="00350485">
        <w:rPr>
          <w:lang w:eastAsia="zh-CN"/>
        </w:rPr>
        <w:t xml:space="preserve">But </w:t>
      </w:r>
      <w:r w:rsidR="002E38FE">
        <w:rPr>
          <w:lang w:eastAsia="zh-CN"/>
        </w:rPr>
        <w:t xml:space="preserve">the </w:t>
      </w:r>
      <w:proofErr w:type="spellStart"/>
      <w:r w:rsidR="002E38FE">
        <w:rPr>
          <w:lang w:eastAsia="zh-CN"/>
        </w:rPr>
        <w:t>hearability</w:t>
      </w:r>
      <w:proofErr w:type="spellEnd"/>
      <w:r w:rsidR="002E38FE">
        <w:rPr>
          <w:lang w:eastAsia="zh-CN"/>
        </w:rPr>
        <w:t xml:space="preserve"> of CSI-RS/TRS </w:t>
      </w:r>
      <w:r w:rsidR="006259A9">
        <w:rPr>
          <w:lang w:eastAsia="zh-CN"/>
        </w:rPr>
        <w:t>is weaker than PRS</w:t>
      </w:r>
      <w:r w:rsidR="002E38FE">
        <w:rPr>
          <w:lang w:eastAsia="zh-CN"/>
        </w:rPr>
        <w:t xml:space="preserve">, thus </w:t>
      </w:r>
      <w:r w:rsidR="00730272">
        <w:rPr>
          <w:lang w:eastAsia="zh-CN"/>
        </w:rPr>
        <w:t xml:space="preserve">the </w:t>
      </w:r>
      <w:r w:rsidR="004372DB">
        <w:rPr>
          <w:lang w:eastAsia="zh-CN"/>
        </w:rPr>
        <w:t xml:space="preserve">performance of only using CSI-RS/TRS for positioning </w:t>
      </w:r>
      <w:r w:rsidR="009423DB">
        <w:rPr>
          <w:lang w:eastAsia="zh-CN"/>
        </w:rPr>
        <w:t xml:space="preserve">can’t meet the commercial </w:t>
      </w:r>
      <w:r w:rsidR="00CC7787">
        <w:rPr>
          <w:lang w:eastAsia="zh-CN"/>
        </w:rPr>
        <w:t>requirement.</w:t>
      </w:r>
      <w:r w:rsidR="00371AFA">
        <w:rPr>
          <w:lang w:eastAsia="zh-CN"/>
        </w:rPr>
        <w:t xml:space="preserve"> </w:t>
      </w:r>
      <w:r w:rsidR="009F75B1">
        <w:rPr>
          <w:lang w:eastAsia="zh-CN"/>
        </w:rPr>
        <w:t>After the above analysis, w</w:t>
      </w:r>
      <w:r w:rsidR="002E38FE">
        <w:rPr>
          <w:lang w:eastAsia="zh-CN"/>
        </w:rPr>
        <w:t>e support using</w:t>
      </w:r>
      <w:r w:rsidR="008F5828">
        <w:rPr>
          <w:lang w:eastAsia="zh-CN"/>
        </w:rPr>
        <w:t xml:space="preserve"> CSI-RS/TRS</w:t>
      </w:r>
      <w:r w:rsidR="0024204F">
        <w:rPr>
          <w:lang w:eastAsia="zh-CN"/>
        </w:rPr>
        <w:t xml:space="preserve"> to assist PRS for positioning.</w:t>
      </w:r>
    </w:p>
    <w:p w14:paraId="5887CE8B" w14:textId="6194A92B" w:rsidR="00790B6E" w:rsidRPr="00790B6E" w:rsidRDefault="00790B6E" w:rsidP="00C365EA">
      <w:pPr>
        <w:rPr>
          <w:b/>
          <w:i/>
          <w:lang w:eastAsia="zh-CN"/>
        </w:rPr>
      </w:pPr>
      <w:r w:rsidRPr="00790B6E">
        <w:rPr>
          <w:b/>
          <w:i/>
          <w:lang w:eastAsia="zh-CN"/>
        </w:rPr>
        <w:t>Proposal 3: NR should consider TRS as an assistance for positioning.</w:t>
      </w:r>
    </w:p>
    <w:p w14:paraId="68FE317F" w14:textId="2D1738FB" w:rsidR="00C365EA" w:rsidRPr="003368CE" w:rsidRDefault="004938A3" w:rsidP="004938A3">
      <w:pPr>
        <w:pStyle w:val="1"/>
        <w:rPr>
          <w:lang w:eastAsia="zh-CN"/>
        </w:rPr>
      </w:pPr>
      <w:r w:rsidRPr="003368CE">
        <w:rPr>
          <w:lang w:eastAsia="zh-CN"/>
        </w:rPr>
        <w:t>DL PRS Multiplexing with NR Signals / Channels</w:t>
      </w:r>
    </w:p>
    <w:p w14:paraId="349436CD" w14:textId="1578F966" w:rsidR="00417141" w:rsidRDefault="005A071A" w:rsidP="0047734E">
      <w:pPr>
        <w:rPr>
          <w:lang w:eastAsia="zh-CN"/>
        </w:rPr>
      </w:pPr>
      <w:r>
        <w:rPr>
          <w:rFonts w:hint="eastAsia"/>
          <w:lang w:eastAsia="zh-CN"/>
        </w:rPr>
        <w:t>I</w:t>
      </w:r>
      <w:r w:rsidR="00BE5586">
        <w:rPr>
          <w:lang w:eastAsia="zh-CN"/>
        </w:rPr>
        <w:t>n TR 38.855</w:t>
      </w:r>
      <w:r w:rsidR="00AA03B6">
        <w:rPr>
          <w:lang w:eastAsia="zh-CN"/>
        </w:rPr>
        <w:t xml:space="preserve"> [2]</w:t>
      </w:r>
      <w:r w:rsidR="00BE5586">
        <w:rPr>
          <w:lang w:eastAsia="zh-CN"/>
        </w:rPr>
        <w:t xml:space="preserve">, </w:t>
      </w:r>
      <w:r w:rsidR="00341C3B">
        <w:rPr>
          <w:lang w:eastAsia="zh-CN"/>
        </w:rPr>
        <w:t>we have following agreement:</w:t>
      </w:r>
    </w:p>
    <w:tbl>
      <w:tblPr>
        <w:tblStyle w:val="ae"/>
        <w:tblW w:w="0" w:type="auto"/>
        <w:tblLook w:val="04A0" w:firstRow="1" w:lastRow="0" w:firstColumn="1" w:lastColumn="0" w:noHBand="0" w:noVBand="1"/>
      </w:tblPr>
      <w:tblGrid>
        <w:gridCol w:w="9307"/>
      </w:tblGrid>
      <w:tr w:rsidR="00341C3B" w14:paraId="2B4BA52C" w14:textId="77777777" w:rsidTr="00341C3B">
        <w:tc>
          <w:tcPr>
            <w:tcW w:w="9307" w:type="dxa"/>
          </w:tcPr>
          <w:p w14:paraId="4162E06B" w14:textId="77777777" w:rsidR="0079287C" w:rsidRPr="00477A50" w:rsidRDefault="0079287C" w:rsidP="0079287C">
            <w:pPr>
              <w:pStyle w:val="B1"/>
              <w:rPr>
                <w:sz w:val="22"/>
                <w:lang w:val="en-US"/>
              </w:rPr>
            </w:pPr>
            <w:r w:rsidRPr="00477A50">
              <w:rPr>
                <w:sz w:val="22"/>
                <w:lang w:val="en-US"/>
              </w:rPr>
              <w:t>-</w:t>
            </w:r>
            <w:r w:rsidRPr="00477A50">
              <w:rPr>
                <w:sz w:val="22"/>
                <w:lang w:val="en-US"/>
              </w:rPr>
              <w:tab/>
              <w:t>Whether to support shared in time/frequency NR DL PRS resources with other transmissions including data/control is left to future specification work, including:</w:t>
            </w:r>
          </w:p>
          <w:p w14:paraId="09483228" w14:textId="77777777" w:rsidR="0079287C" w:rsidRPr="00477A50" w:rsidRDefault="0079287C" w:rsidP="0079287C">
            <w:pPr>
              <w:pStyle w:val="B2"/>
              <w:rPr>
                <w:sz w:val="22"/>
                <w:lang w:val="en-US"/>
              </w:rPr>
            </w:pPr>
            <w:r w:rsidRPr="00477A50">
              <w:rPr>
                <w:sz w:val="22"/>
                <w:lang w:val="en-US"/>
              </w:rPr>
              <w:t>-</w:t>
            </w:r>
            <w:r w:rsidRPr="00477A50">
              <w:rPr>
                <w:sz w:val="22"/>
                <w:lang w:val="en-US"/>
              </w:rPr>
              <w:tab/>
              <w:t xml:space="preserve">Which physical channel/signals can share resources with NR DL PRS </w:t>
            </w:r>
          </w:p>
          <w:p w14:paraId="61B9ADC1" w14:textId="18EE80BC" w:rsidR="00341C3B" w:rsidRPr="0079287C" w:rsidRDefault="0079287C" w:rsidP="0079287C">
            <w:pPr>
              <w:pStyle w:val="B2"/>
              <w:rPr>
                <w:b/>
                <w:bCs/>
                <w:i/>
                <w:iCs/>
                <w:color w:val="4F81BD"/>
                <w:lang w:val="en-US"/>
              </w:rPr>
            </w:pPr>
            <w:r w:rsidRPr="00477A50">
              <w:rPr>
                <w:sz w:val="22"/>
                <w:lang w:val="en-US"/>
              </w:rPr>
              <w:t>-</w:t>
            </w:r>
            <w:r w:rsidRPr="00477A50">
              <w:rPr>
                <w:sz w:val="22"/>
                <w:lang w:val="en-US"/>
              </w:rPr>
              <w:tab/>
              <w:t xml:space="preserve">Whether to support interference randomization techniques for PRS transmission with other </w:t>
            </w:r>
            <w:r w:rsidRPr="00477A50">
              <w:rPr>
                <w:sz w:val="22"/>
                <w:lang w:val="en-US"/>
              </w:rPr>
              <w:lastRenderedPageBreak/>
              <w:t>signals</w:t>
            </w:r>
          </w:p>
        </w:tc>
      </w:tr>
    </w:tbl>
    <w:p w14:paraId="7A1174B1" w14:textId="736F3C9D" w:rsidR="0047734E" w:rsidRDefault="00A40576" w:rsidP="0047734E">
      <w:pPr>
        <w:rPr>
          <w:lang w:eastAsia="zh-CN"/>
        </w:rPr>
      </w:pPr>
      <w:proofErr w:type="gramStart"/>
      <w:r>
        <w:rPr>
          <w:rFonts w:hint="eastAsia"/>
          <w:lang w:eastAsia="zh-CN"/>
        </w:rPr>
        <w:lastRenderedPageBreak/>
        <w:t>T</w:t>
      </w:r>
      <w:r>
        <w:rPr>
          <w:lang w:eastAsia="zh-CN"/>
        </w:rPr>
        <w:t>hus</w:t>
      </w:r>
      <w:proofErr w:type="gramEnd"/>
      <w:r>
        <w:rPr>
          <w:lang w:eastAsia="zh-CN"/>
        </w:rPr>
        <w:t xml:space="preserve"> the share pattern of NR DL PRS </w:t>
      </w:r>
      <w:r w:rsidR="00A93506">
        <w:rPr>
          <w:lang w:eastAsia="zh-CN"/>
        </w:rPr>
        <w:t>should be discussed in WI phase, shar</w:t>
      </w:r>
      <w:r w:rsidR="0052655E">
        <w:rPr>
          <w:lang w:eastAsia="zh-CN"/>
        </w:rPr>
        <w:t>ing</w:t>
      </w:r>
      <w:r w:rsidR="00A93506">
        <w:rPr>
          <w:lang w:eastAsia="zh-CN"/>
        </w:rPr>
        <w:t xml:space="preserve"> resource</w:t>
      </w:r>
      <w:r w:rsidR="00A41343">
        <w:rPr>
          <w:lang w:eastAsia="zh-CN"/>
        </w:rPr>
        <w:t>s</w:t>
      </w:r>
      <w:r w:rsidR="00A93506">
        <w:rPr>
          <w:lang w:eastAsia="zh-CN"/>
        </w:rPr>
        <w:t xml:space="preserve"> in time/frequency </w:t>
      </w:r>
      <w:r w:rsidR="00A41343">
        <w:rPr>
          <w:lang w:eastAsia="zh-CN"/>
        </w:rPr>
        <w:t xml:space="preserve">or both in time &amp; frequency domain </w:t>
      </w:r>
      <w:r w:rsidR="00A93506">
        <w:rPr>
          <w:lang w:eastAsia="zh-CN"/>
        </w:rPr>
        <w:t xml:space="preserve">can reduce the overhead of PRS. And for this purpose, </w:t>
      </w:r>
      <w:r w:rsidR="0047734E">
        <w:rPr>
          <w:lang w:eastAsia="zh-CN"/>
        </w:rPr>
        <w:t>w</w:t>
      </w:r>
      <w:r w:rsidR="0047734E" w:rsidRPr="0078167B">
        <w:rPr>
          <w:lang w:eastAsia="zh-CN"/>
        </w:rPr>
        <w:t xml:space="preserve">e proposed a new PRS called </w:t>
      </w:r>
      <w:r w:rsidR="0047734E">
        <w:rPr>
          <w:rFonts w:hint="eastAsia"/>
          <w:lang w:eastAsia="zh-CN"/>
        </w:rPr>
        <w:t>Low</w:t>
      </w:r>
      <w:r w:rsidR="0047734E">
        <w:rPr>
          <w:lang w:eastAsia="zh-CN"/>
        </w:rPr>
        <w:t xml:space="preserve"> Power Embedded</w:t>
      </w:r>
      <w:r w:rsidR="0047734E" w:rsidRPr="0078167B">
        <w:rPr>
          <w:lang w:eastAsia="zh-CN"/>
        </w:rPr>
        <w:t xml:space="preserve"> PRS for NR DL positioning. The </w:t>
      </w:r>
      <w:r w:rsidR="0047734E">
        <w:rPr>
          <w:rFonts w:hint="eastAsia"/>
          <w:lang w:eastAsia="zh-CN"/>
        </w:rPr>
        <w:t>Low</w:t>
      </w:r>
      <w:r w:rsidR="0047734E">
        <w:rPr>
          <w:lang w:eastAsia="zh-CN"/>
        </w:rPr>
        <w:t xml:space="preserve"> Power Embedded</w:t>
      </w:r>
      <w:r w:rsidR="0047734E" w:rsidRPr="0078167B">
        <w:rPr>
          <w:lang w:eastAsia="zh-CN"/>
        </w:rPr>
        <w:t xml:space="preserve"> PRS shares resources with communication data by </w:t>
      </w:r>
      <w:r w:rsidR="0047734E" w:rsidRPr="00D93656">
        <w:rPr>
          <w:lang w:eastAsia="zh-CN"/>
        </w:rPr>
        <w:t>embedding</w:t>
      </w:r>
      <w:r w:rsidR="0047734E" w:rsidRPr="0078167B">
        <w:rPr>
          <w:lang w:eastAsia="zh-CN"/>
        </w:rPr>
        <w:t xml:space="preserve"> a low power positioning reference signal </w:t>
      </w:r>
      <w:r w:rsidR="0047734E">
        <w:rPr>
          <w:lang w:eastAsia="zh-CN"/>
        </w:rPr>
        <w:t xml:space="preserve">into data service resource blocks </w:t>
      </w:r>
      <w:r w:rsidR="0047734E" w:rsidRPr="0078167B">
        <w:rPr>
          <w:lang w:eastAsia="zh-CN"/>
        </w:rPr>
        <w:t>over a large bandwidth</w:t>
      </w:r>
      <w:r w:rsidR="00ED32E7">
        <w:rPr>
          <w:lang w:eastAsia="zh-CN"/>
        </w:rPr>
        <w:t xml:space="preserve">, and will not occupy the RBs for data service. </w:t>
      </w:r>
      <w:r w:rsidR="0047734E" w:rsidRPr="0078167B">
        <w:rPr>
          <w:lang w:eastAsia="zh-CN"/>
        </w:rPr>
        <w:t>The receiver c</w:t>
      </w:r>
      <w:r w:rsidR="002126EB">
        <w:rPr>
          <w:lang w:eastAsia="zh-CN"/>
        </w:rPr>
        <w:t>an</w:t>
      </w:r>
      <w:r w:rsidR="0047734E" w:rsidRPr="0078167B">
        <w:rPr>
          <w:lang w:eastAsia="zh-CN"/>
        </w:rPr>
        <w:t xml:space="preserve"> distinguish the positioning</w:t>
      </w:r>
      <w:r w:rsidR="00157D2A">
        <w:rPr>
          <w:lang w:eastAsia="zh-CN"/>
        </w:rPr>
        <w:t xml:space="preserve"> signal</w:t>
      </w:r>
      <w:r w:rsidR="0047734E" w:rsidRPr="0078167B">
        <w:rPr>
          <w:lang w:eastAsia="zh-CN"/>
        </w:rPr>
        <w:t xml:space="preserve"> and communication signal.</w:t>
      </w:r>
      <w:r w:rsidR="0047734E">
        <w:rPr>
          <w:lang w:eastAsia="zh-CN"/>
        </w:rPr>
        <w:t xml:space="preserve"> </w:t>
      </w:r>
    </w:p>
    <w:p w14:paraId="5145C1B0" w14:textId="77777777" w:rsidR="0047734E" w:rsidRPr="00C261AC" w:rsidRDefault="0047734E" w:rsidP="0047734E">
      <w:r>
        <w:rPr>
          <w:lang w:eastAsia="zh-CN"/>
        </w:rPr>
        <w:t xml:space="preserve">And the sharing pattern of complex-valued modulation symbols </w:t>
      </w:r>
      <w:r w:rsidRPr="00F829B6">
        <w:rPr>
          <w:position w:val="-14"/>
        </w:rPr>
        <w:object w:dxaOrig="400" w:dyaOrig="380" w14:anchorId="3E97EF69">
          <v:shape id="_x0000_i1029" type="#_x0000_t75" style="width:20.4pt;height:19pt" o:ole="">
            <v:imagedata r:id="rId29" o:title=""/>
          </v:shape>
          <o:OLEObject Type="Embed" ProgID="Equation.3" ShapeID="_x0000_i1029" DrawAspect="Content" ObjectID="_1627301472" r:id="rId37"/>
        </w:object>
      </w:r>
      <w:r>
        <w:t xml:space="preserve">  is to add </w:t>
      </w:r>
      <w:r w:rsidRPr="00F829B6">
        <w:rPr>
          <w:position w:val="-14"/>
        </w:rPr>
        <w:object w:dxaOrig="400" w:dyaOrig="380" w14:anchorId="65C853DA">
          <v:shape id="_x0000_i1030" type="#_x0000_t75" style="width:20.4pt;height:19pt" o:ole="">
            <v:imagedata r:id="rId29" o:title=""/>
          </v:shape>
          <o:OLEObject Type="Embed" ProgID="Equation.3" ShapeID="_x0000_i1030" DrawAspect="Content" ObjectID="_1627301473" r:id="rId38"/>
        </w:object>
      </w:r>
      <w:r>
        <w:t xml:space="preserve"> to the </w:t>
      </w:r>
      <w:r w:rsidRPr="00C42ED0">
        <w:t>corresponding</w:t>
      </w:r>
      <w:r>
        <w:t xml:space="preserve"> data service RE. The mapping of Low Power Embedded PRS in RBs and REs is shown in figure 1, and the power pattern of Low Power Embedded PRS in time domain.</w:t>
      </w:r>
    </w:p>
    <w:p w14:paraId="7C246190" w14:textId="77777777" w:rsidR="0047734E" w:rsidRDefault="0047734E" w:rsidP="0047734E">
      <w:pPr>
        <w:jc w:val="center"/>
        <w:rPr>
          <w:lang w:eastAsia="zh-CN"/>
        </w:rPr>
      </w:pPr>
      <w:r>
        <w:rPr>
          <w:noProof/>
          <w:lang w:eastAsia="zh-CN"/>
        </w:rPr>
        <w:drawing>
          <wp:inline distT="0" distB="0" distL="0" distR="0" wp14:anchorId="144F3115" wp14:editId="65369DB6">
            <wp:extent cx="5690657" cy="45020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700737" cy="4510050"/>
                    </a:xfrm>
                    <a:prstGeom prst="rect">
                      <a:avLst/>
                    </a:prstGeom>
                  </pic:spPr>
                </pic:pic>
              </a:graphicData>
            </a:graphic>
          </wp:inline>
        </w:drawing>
      </w:r>
    </w:p>
    <w:p w14:paraId="1ABFCF58" w14:textId="6BF426D6" w:rsidR="0047734E" w:rsidRDefault="0047734E" w:rsidP="0047734E">
      <w:pPr>
        <w:jc w:val="center"/>
      </w:pPr>
      <w:r>
        <w:rPr>
          <w:lang w:eastAsia="zh-CN"/>
        </w:rPr>
        <w:t xml:space="preserve">Figure </w:t>
      </w:r>
      <w:r w:rsidR="004046EE">
        <w:rPr>
          <w:lang w:eastAsia="zh-CN"/>
        </w:rPr>
        <w:t>7</w:t>
      </w:r>
      <w:r>
        <w:rPr>
          <w:lang w:eastAsia="zh-CN"/>
        </w:rPr>
        <w:t xml:space="preserve"> </w:t>
      </w:r>
      <w:r>
        <w:t>The mapping of Low Power Embedded PRS in RBs and REs</w:t>
      </w:r>
    </w:p>
    <w:p w14:paraId="4B822A86" w14:textId="2ABAC4B0" w:rsidR="0047734E" w:rsidRPr="004046EE" w:rsidRDefault="004046EE" w:rsidP="0047734E">
      <w:pPr>
        <w:jc w:val="center"/>
        <w:rPr>
          <w:lang w:eastAsia="zh-CN"/>
        </w:rPr>
      </w:pPr>
      <w:r w:rsidRPr="004046EE">
        <w:rPr>
          <w:noProof/>
          <w:lang w:eastAsia="zh-CN"/>
        </w:rPr>
        <w:drawing>
          <wp:inline distT="0" distB="0" distL="0" distR="0" wp14:anchorId="22DC516B" wp14:editId="67BBCD2A">
            <wp:extent cx="4503654" cy="115727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45979" cy="1168152"/>
                    </a:xfrm>
                    <a:prstGeom prst="rect">
                      <a:avLst/>
                    </a:prstGeom>
                    <a:noFill/>
                  </pic:spPr>
                </pic:pic>
              </a:graphicData>
            </a:graphic>
          </wp:inline>
        </w:drawing>
      </w:r>
    </w:p>
    <w:p w14:paraId="1DB4DD3B" w14:textId="4A044B45" w:rsidR="0047734E" w:rsidRDefault="0047734E" w:rsidP="004046EE">
      <w:pPr>
        <w:pStyle w:val="Figure"/>
        <w:rPr>
          <w:lang w:eastAsia="zh-CN"/>
        </w:rPr>
      </w:pPr>
      <w:r w:rsidRPr="004046EE">
        <w:rPr>
          <w:rFonts w:hint="eastAsia"/>
          <w:lang w:eastAsia="zh-CN"/>
        </w:rPr>
        <w:t>Figure</w:t>
      </w:r>
      <w:r w:rsidR="004046EE">
        <w:rPr>
          <w:lang w:eastAsia="zh-CN"/>
        </w:rPr>
        <w:t xml:space="preserve"> 8</w:t>
      </w:r>
      <w:r w:rsidRPr="004046EE">
        <w:rPr>
          <w:lang w:eastAsia="zh-CN"/>
        </w:rPr>
        <w:t xml:space="preserve"> The power pattern of </w:t>
      </w:r>
      <w:r w:rsidRPr="004046EE">
        <w:t>Low Power Embedded</w:t>
      </w:r>
      <w:r w:rsidR="0074481B" w:rsidRPr="004046EE">
        <w:t xml:space="preserve"> </w:t>
      </w:r>
      <w:r w:rsidR="0074481B" w:rsidRPr="004046EE">
        <w:rPr>
          <w:rFonts w:hint="eastAsia"/>
          <w:lang w:eastAsia="zh-CN"/>
        </w:rPr>
        <w:t>PRS</w:t>
      </w:r>
      <w:r w:rsidRPr="004046EE">
        <w:rPr>
          <w:lang w:eastAsia="zh-CN"/>
        </w:rPr>
        <w:t xml:space="preserve"> in time domain</w:t>
      </w:r>
    </w:p>
    <w:p w14:paraId="10C26529" w14:textId="3F4A37FB" w:rsidR="00976C72" w:rsidRPr="00A46A5D" w:rsidRDefault="00D506B6" w:rsidP="00E370AC">
      <w:pPr>
        <w:rPr>
          <w:lang w:eastAsia="zh-CN"/>
        </w:rPr>
      </w:pPr>
      <w:r>
        <w:rPr>
          <w:rFonts w:hint="eastAsia"/>
          <w:lang w:eastAsia="zh-CN"/>
        </w:rPr>
        <w:t>W</w:t>
      </w:r>
      <w:r>
        <w:rPr>
          <w:lang w:eastAsia="zh-CN"/>
        </w:rPr>
        <w:t>e</w:t>
      </w:r>
      <w:r w:rsidR="00976C72">
        <w:rPr>
          <w:lang w:eastAsia="zh-CN"/>
        </w:rPr>
        <w:t xml:space="preserve"> have the following observation and proposal:</w:t>
      </w:r>
    </w:p>
    <w:p w14:paraId="2C2F0849" w14:textId="0DEB0027" w:rsidR="00511AF3" w:rsidRPr="008D0459" w:rsidRDefault="00A7111E" w:rsidP="00E370AC">
      <w:pPr>
        <w:rPr>
          <w:b/>
          <w:i/>
          <w:lang w:eastAsia="zh-CN"/>
        </w:rPr>
      </w:pPr>
      <w:r w:rsidRPr="008D0459">
        <w:rPr>
          <w:b/>
          <w:i/>
          <w:lang w:eastAsia="zh-CN"/>
        </w:rPr>
        <w:t xml:space="preserve">Proposal 4: NR should consider </w:t>
      </w:r>
      <w:r w:rsidR="008D0459" w:rsidRPr="008D0459">
        <w:rPr>
          <w:b/>
          <w:i/>
          <w:lang w:eastAsia="zh-CN"/>
        </w:rPr>
        <w:t>that NR DL PRS can share resource with data service RBs to reduce the overhead.</w:t>
      </w:r>
    </w:p>
    <w:p w14:paraId="0D596418" w14:textId="74A73F12" w:rsidR="004F2F6F" w:rsidRDefault="004F2F6F" w:rsidP="004F2F6F">
      <w:pPr>
        <w:pStyle w:val="1"/>
        <w:rPr>
          <w:lang w:eastAsia="zh-CN"/>
        </w:rPr>
      </w:pPr>
      <w:r>
        <w:rPr>
          <w:rFonts w:hint="eastAsia"/>
          <w:lang w:eastAsia="zh-CN"/>
        </w:rPr>
        <w:lastRenderedPageBreak/>
        <w:t>S</w:t>
      </w:r>
      <w:r>
        <w:rPr>
          <w:lang w:eastAsia="zh-CN"/>
        </w:rPr>
        <w:t>upporting of multi</w:t>
      </w:r>
      <w:r w:rsidR="00AE5E70">
        <w:rPr>
          <w:lang w:eastAsia="zh-CN"/>
        </w:rPr>
        <w:t>ple ant</w:t>
      </w:r>
      <w:r>
        <w:rPr>
          <w:lang w:eastAsia="zh-CN"/>
        </w:rPr>
        <w:t>enna port</w:t>
      </w:r>
      <w:r w:rsidR="00AE5E70">
        <w:rPr>
          <w:lang w:eastAsia="zh-CN"/>
        </w:rPr>
        <w:t>s</w:t>
      </w:r>
    </w:p>
    <w:p w14:paraId="78698242" w14:textId="6A4764EC" w:rsidR="00DD2738" w:rsidRDefault="00AE5E70" w:rsidP="0047734E">
      <w:pPr>
        <w:rPr>
          <w:lang w:eastAsia="zh-CN"/>
        </w:rPr>
      </w:pPr>
      <w:r>
        <w:rPr>
          <w:lang w:eastAsia="zh-CN"/>
        </w:rPr>
        <w:t>In RAN1#96bis, many companies support more than 1 antenna port to transmit NR DL PRS in their contributions</w:t>
      </w:r>
      <w:r w:rsidR="008E1EA5">
        <w:rPr>
          <w:lang w:eastAsia="zh-CN"/>
        </w:rPr>
        <w:t>.</w:t>
      </w:r>
      <w:r>
        <w:rPr>
          <w:lang w:eastAsia="zh-CN"/>
        </w:rPr>
        <w:t xml:space="preserve"> </w:t>
      </w:r>
      <w:r w:rsidR="008E1EA5">
        <w:rPr>
          <w:lang w:eastAsia="zh-CN"/>
        </w:rPr>
        <w:t>I</w:t>
      </w:r>
      <w:r>
        <w:rPr>
          <w:lang w:eastAsia="zh-CN"/>
        </w:rPr>
        <w:t xml:space="preserve">n our view, the transmission of multiple antenna ports can bring more channel information and reduce the </w:t>
      </w:r>
      <w:r w:rsidR="007C6059">
        <w:rPr>
          <w:lang w:eastAsia="zh-CN"/>
        </w:rPr>
        <w:t xml:space="preserve">possibility of </w:t>
      </w:r>
      <w:r w:rsidR="00A316A1">
        <w:rPr>
          <w:lang w:eastAsia="zh-CN"/>
        </w:rPr>
        <w:t>outlier</w:t>
      </w:r>
      <w:r w:rsidR="008E1EA5">
        <w:rPr>
          <w:lang w:eastAsia="zh-CN"/>
        </w:rPr>
        <w:t>, and the phase difference of the multiple antenna ports can also be measured and it could benefit the performance [2]</w:t>
      </w:r>
      <w:r w:rsidR="00ED21E0">
        <w:rPr>
          <w:lang w:eastAsia="zh-CN"/>
        </w:rPr>
        <w:t xml:space="preserve">. </w:t>
      </w:r>
      <w:r w:rsidR="00966907">
        <w:rPr>
          <w:lang w:eastAsia="zh-CN"/>
        </w:rPr>
        <w:t>The transmission of multiple antenna can improve the performance with no additional overhead. Thus, we have the following proposal:</w:t>
      </w:r>
    </w:p>
    <w:p w14:paraId="4FF798C3" w14:textId="0E6C7F06" w:rsidR="00966907" w:rsidRPr="00493A83" w:rsidRDefault="00966907" w:rsidP="0047734E">
      <w:pPr>
        <w:rPr>
          <w:b/>
          <w:i/>
          <w:lang w:eastAsia="zh-CN"/>
        </w:rPr>
      </w:pPr>
      <w:r w:rsidRPr="00493A83">
        <w:rPr>
          <w:b/>
          <w:i/>
          <w:lang w:eastAsia="zh-CN"/>
        </w:rPr>
        <w:t>Proposal 5: NR should support the multiple antenna ports transmission of NR DL PRS.</w:t>
      </w:r>
    </w:p>
    <w:p w14:paraId="2A6982CD" w14:textId="5B66E4F3" w:rsidR="004F2F6F" w:rsidRPr="0047734E" w:rsidRDefault="004F2F6F" w:rsidP="004F2F6F">
      <w:pPr>
        <w:pStyle w:val="1"/>
        <w:rPr>
          <w:lang w:eastAsia="zh-CN"/>
        </w:rPr>
      </w:pPr>
      <w:r>
        <w:rPr>
          <w:lang w:eastAsia="zh-CN"/>
        </w:rPr>
        <w:t>Supporting of QCL</w:t>
      </w:r>
    </w:p>
    <w:p w14:paraId="32298233" w14:textId="4DE1FDD2" w:rsidR="0047734E" w:rsidRDefault="00626BF4" w:rsidP="00D959A9">
      <w:pPr>
        <w:rPr>
          <w:lang w:eastAsia="zh-CN"/>
        </w:rPr>
      </w:pPr>
      <w:r>
        <w:rPr>
          <w:lang w:eastAsia="zh-CN"/>
        </w:rPr>
        <w:t xml:space="preserve">NR DL PRS can be connected with other reference signal (for example: CSI-RS/TRS, SSB, BM and so on) by QCL, it can help UE </w:t>
      </w:r>
      <w:r w:rsidR="00192B19">
        <w:rPr>
          <w:lang w:eastAsia="zh-CN"/>
        </w:rPr>
        <w:t xml:space="preserve">to reduce the complexity of receiving PRS and </w:t>
      </w:r>
      <w:r w:rsidR="006B3468">
        <w:rPr>
          <w:lang w:eastAsia="zh-CN"/>
        </w:rPr>
        <w:t xml:space="preserve">beamforming to the PRS TX quickly. </w:t>
      </w:r>
    </w:p>
    <w:p w14:paraId="71D343E4" w14:textId="2C4E0F94" w:rsidR="00A7214C" w:rsidRDefault="00A7214C" w:rsidP="00D959A9">
      <w:pPr>
        <w:rPr>
          <w:b/>
          <w:i/>
          <w:lang w:eastAsia="zh-CN"/>
        </w:rPr>
      </w:pPr>
      <w:r w:rsidRPr="00A7214C">
        <w:rPr>
          <w:b/>
          <w:i/>
          <w:lang w:eastAsia="zh-CN"/>
        </w:rPr>
        <w:t xml:space="preserve">Proposal 6: DL PRS can be configured as QCL with </w:t>
      </w:r>
      <w:proofErr w:type="gramStart"/>
      <w:r w:rsidRPr="00A7214C">
        <w:rPr>
          <w:b/>
          <w:i/>
          <w:lang w:eastAsia="zh-CN"/>
        </w:rPr>
        <w:t>other</w:t>
      </w:r>
      <w:proofErr w:type="gramEnd"/>
      <w:r w:rsidRPr="00A7214C">
        <w:rPr>
          <w:b/>
          <w:i/>
          <w:lang w:eastAsia="zh-CN"/>
        </w:rPr>
        <w:t xml:space="preserve"> RS, and which RS will be used should be specified.</w:t>
      </w:r>
    </w:p>
    <w:p w14:paraId="49B85DE8" w14:textId="7415F2B9" w:rsidR="00831742" w:rsidRPr="00C32575" w:rsidRDefault="00831742" w:rsidP="00831742">
      <w:pPr>
        <w:pStyle w:val="1"/>
      </w:pPr>
      <w:r w:rsidRPr="00C32575">
        <w:t>DL PRS Sequence Initialization</w:t>
      </w:r>
    </w:p>
    <w:p w14:paraId="126283B1" w14:textId="77777777" w:rsidR="00C60B24" w:rsidRDefault="00C60B24" w:rsidP="00C60B24">
      <w:r w:rsidRPr="00E8234A">
        <w:rPr>
          <w:rFonts w:hint="eastAsia"/>
        </w:rPr>
        <w:t>In the previous meeting</w:t>
      </w:r>
      <w:r w:rsidRPr="00E8234A">
        <w:t xml:space="preserve">, </w:t>
      </w:r>
      <w:r>
        <w:t>i</w:t>
      </w:r>
      <w:r w:rsidRPr="00480899">
        <w:t xml:space="preserve">t </w:t>
      </w:r>
      <w:r>
        <w:t>was</w:t>
      </w:r>
      <w:r w:rsidRPr="00480899">
        <w:t xml:space="preserve"> agreed that DL PRS sequence </w:t>
      </w:r>
      <w:r>
        <w:t xml:space="preserve">was </w:t>
      </w:r>
      <w:r w:rsidRPr="00A326B4">
        <w:t>defined by a length-31 Gold sequence</w:t>
      </w:r>
      <w:r>
        <w:t xml:space="preserve"> and </w:t>
      </w:r>
      <w:r w:rsidRPr="00480899">
        <w:t xml:space="preserve">the remaining issue </w:t>
      </w:r>
      <w:r>
        <w:t>was</w:t>
      </w:r>
      <w:r w:rsidRPr="00480899">
        <w:t xml:space="preserve"> to </w:t>
      </w:r>
      <w:r>
        <w:t xml:space="preserve">identify the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480899">
        <w:rPr>
          <w:rFonts w:hint="eastAsia"/>
        </w:rPr>
        <w:t xml:space="preserve"> value</w:t>
      </w:r>
      <w:r>
        <w:t>.</w:t>
      </w:r>
    </w:p>
    <w:p w14:paraId="1EBB7B1F" w14:textId="77777777" w:rsidR="00C60B24" w:rsidRDefault="00C60B24" w:rsidP="00C60B24">
      <w:r w:rsidRPr="00C32575">
        <w:t xml:space="preserve">We propose that the initialization of DL </w:t>
      </w:r>
      <w:r w:rsidRPr="00C32575">
        <w:rPr>
          <w:rFonts w:hint="eastAsia"/>
        </w:rPr>
        <w:t>PRS</w:t>
      </w:r>
      <w:r w:rsidRPr="00C32575">
        <w:t xml:space="preserve"> sequence should </w:t>
      </w:r>
      <w:r>
        <w:t xml:space="preserve">be </w:t>
      </w:r>
      <w:r w:rsidRPr="00C32575">
        <w:t>improve</w:t>
      </w:r>
      <w:r>
        <w:t>d</w:t>
      </w:r>
      <w:r w:rsidRPr="00C32575">
        <w:t xml:space="preserve"> </w:t>
      </w:r>
      <w:r>
        <w:t>based on</w:t>
      </w:r>
      <w:r w:rsidRPr="00C32575">
        <w:t xml:space="preserve"> the initialization of LTE DL PRS sequence and support beams weeping. Thus, the initial value of the PRS sequence should take the cell/TRP ID, CP type, slot/symbol number, beam ID into account. </w:t>
      </w:r>
      <w:r w:rsidRPr="009942CF">
        <w:t>Information such as the beam ID may be explicitly included in the initial value of the PRS sequence, or may implicitly contain such information through the DL PRS resource ID when the sequence is initialized.</w:t>
      </w:r>
    </w:p>
    <w:p w14:paraId="56632C2B" w14:textId="3DD49095" w:rsidR="004770E7" w:rsidRPr="00417687" w:rsidRDefault="004770E7" w:rsidP="00C60B24">
      <w:pPr>
        <w:rPr>
          <w:b/>
          <w:i/>
        </w:rPr>
      </w:pPr>
      <w:r w:rsidRPr="00417687">
        <w:rPr>
          <w:b/>
          <w:i/>
        </w:rPr>
        <w:t xml:space="preserve">Proposal </w:t>
      </w:r>
      <w:r w:rsidR="00417687">
        <w:rPr>
          <w:b/>
          <w:i/>
        </w:rPr>
        <w:t>7</w:t>
      </w:r>
      <w:r w:rsidRPr="00417687">
        <w:rPr>
          <w:b/>
          <w:i/>
        </w:rPr>
        <w:t xml:space="preserve">: </w:t>
      </w:r>
      <w:r w:rsidR="0013766F" w:rsidRPr="00417687">
        <w:rPr>
          <w:b/>
          <w:i/>
        </w:rPr>
        <w:t>The initial value of the PRS sequence should take the cell/TRP ID, CP type, slot/symbol number, beam ID into account.</w:t>
      </w:r>
    </w:p>
    <w:p w14:paraId="2B40ABDA" w14:textId="6D84852D" w:rsidR="00831742" w:rsidRPr="008A054A" w:rsidRDefault="00EE43A7" w:rsidP="00EE43A7">
      <w:pPr>
        <w:pStyle w:val="1"/>
      </w:pPr>
      <w:r w:rsidRPr="008A054A">
        <w:t>Number of DL PRS Sequences</w:t>
      </w:r>
    </w:p>
    <w:p w14:paraId="58D3C527" w14:textId="77777777" w:rsidR="00C60B24" w:rsidRDefault="00C60B24" w:rsidP="00C60B24">
      <w:r>
        <w:t>In LTE, the number of DL PRS sequences is at least 4096. And in NR, the DL PRS will be transmitted in beam sweeping. If we c</w:t>
      </w:r>
      <w:r w:rsidRPr="00DF4F21">
        <w:t>onsider the good performance and small impact on RAN1 specification</w:t>
      </w:r>
      <w:r>
        <w:t>,</w:t>
      </w:r>
      <w:r w:rsidRPr="00387CF6">
        <w:t xml:space="preserve"> we may need </w:t>
      </w:r>
      <w:r>
        <w:t>at least</w:t>
      </w:r>
      <w:r w:rsidRPr="00387CF6">
        <w:t xml:space="preserve"> 4096 sequences</w:t>
      </w:r>
      <w:r>
        <w:t xml:space="preserve"> </w:t>
      </w:r>
      <w:r w:rsidRPr="00DF4F21">
        <w:t>for NR Positioning purposes</w:t>
      </w:r>
      <w:r>
        <w:t xml:space="preserve">. </w:t>
      </w:r>
    </w:p>
    <w:p w14:paraId="0296D2C7" w14:textId="4F3F4F98" w:rsidR="002246C7" w:rsidRPr="001C6BE1" w:rsidRDefault="00C60B24" w:rsidP="00C60B24">
      <w:pPr>
        <w:rPr>
          <w:highlight w:val="yellow"/>
        </w:rPr>
      </w:pPr>
      <w:r>
        <w:t>In NR, a</w:t>
      </w:r>
      <w:r w:rsidRPr="00416D15">
        <w:t xml:space="preserve"> large enough </w:t>
      </w:r>
      <w:r>
        <w:t xml:space="preserve">range of </w:t>
      </w:r>
      <w:r w:rsidRPr="00416D15">
        <w:t>signal ID</w:t>
      </w:r>
      <w:r>
        <w:t>s</w:t>
      </w:r>
      <w:r w:rsidRPr="00416D15">
        <w:t xml:space="preserve"> is required in dense network deployments.</w:t>
      </w:r>
      <w:r>
        <w:t xml:space="preserve"> I</w:t>
      </w:r>
      <w:r w:rsidRPr="00E5770F">
        <w:t>f we consider the number of beams per cell, we may need to exceed 4096</w:t>
      </w:r>
      <w:r>
        <w:t xml:space="preserve"> </w:t>
      </w:r>
      <w:r w:rsidRPr="004D4EE0">
        <w:rPr>
          <w:rFonts w:hint="eastAsia"/>
        </w:rPr>
        <w:t>DL PRS</w:t>
      </w:r>
      <w:r w:rsidRPr="002A78D1">
        <w:rPr>
          <w:rFonts w:hint="eastAsia"/>
        </w:rPr>
        <w:t xml:space="preserve"> Sequence IDs</w:t>
      </w:r>
      <w:r>
        <w:t xml:space="preserve"> to avoid ambiguity problem</w:t>
      </w:r>
      <w:r w:rsidRPr="00E5770F">
        <w:t xml:space="preserve">, depending on the design of PRS RE mapping </w:t>
      </w:r>
      <w:r>
        <w:t>pattern in</w:t>
      </w:r>
      <w:r w:rsidRPr="00E5770F">
        <w:t xml:space="preserve"> the frequency and time domain</w:t>
      </w:r>
      <w:r>
        <w:t>.</w:t>
      </w:r>
    </w:p>
    <w:p w14:paraId="13397F17" w14:textId="42885E6D" w:rsidR="006E5941" w:rsidRPr="00DF4F21" w:rsidRDefault="008028D2" w:rsidP="000E4181">
      <w:pPr>
        <w:rPr>
          <w:b/>
        </w:rPr>
      </w:pPr>
      <w:r w:rsidRPr="000E4181">
        <w:rPr>
          <w:b/>
          <w:i/>
        </w:rPr>
        <w:t xml:space="preserve">Proposal </w:t>
      </w:r>
      <w:r w:rsidR="004046EE" w:rsidRPr="000E4181">
        <w:rPr>
          <w:rFonts w:eastAsiaTheme="minorEastAsia"/>
          <w:b/>
          <w:i/>
          <w:lang w:eastAsia="zh-CN"/>
        </w:rPr>
        <w:t>8:</w:t>
      </w:r>
      <w:r w:rsidR="008141E0">
        <w:rPr>
          <w:b/>
          <w:i/>
        </w:rPr>
        <w:t xml:space="preserve"> </w:t>
      </w:r>
      <w:r w:rsidRPr="000E4181">
        <w:rPr>
          <w:rFonts w:eastAsiaTheme="minorEastAsia"/>
          <w:b/>
          <w:i/>
          <w:lang w:eastAsia="zh-CN"/>
        </w:rPr>
        <w:t>Support</w:t>
      </w:r>
      <w:r w:rsidR="000E4181" w:rsidRPr="000E4181">
        <w:rPr>
          <w:rFonts w:eastAsiaTheme="minorEastAsia"/>
          <w:b/>
          <w:i/>
          <w:lang w:eastAsia="zh-CN"/>
        </w:rPr>
        <w:t xml:space="preserve"> </w:t>
      </w:r>
      <w:r w:rsidRPr="000E4181">
        <w:rPr>
          <w:rFonts w:eastAsiaTheme="minorEastAsia"/>
          <w:b/>
          <w:i/>
          <w:lang w:eastAsia="zh-CN"/>
        </w:rPr>
        <w:t>4096</w:t>
      </w:r>
      <w:r w:rsidR="000E4181" w:rsidRPr="000E4181">
        <w:rPr>
          <w:rFonts w:eastAsiaTheme="minorEastAsia"/>
          <w:b/>
          <w:i/>
          <w:lang w:eastAsia="zh-CN"/>
        </w:rPr>
        <w:t xml:space="preserve"> as the number of </w:t>
      </w:r>
      <w:r w:rsidRPr="000E4181">
        <w:rPr>
          <w:rFonts w:hint="eastAsia"/>
          <w:b/>
          <w:i/>
        </w:rPr>
        <w:t>DL PRS Sequence</w:t>
      </w:r>
      <w:r w:rsidR="000E4181" w:rsidRPr="000E4181">
        <w:rPr>
          <w:b/>
          <w:i/>
        </w:rPr>
        <w:t>s</w:t>
      </w:r>
      <w:r w:rsidR="000E4181" w:rsidRPr="000E4181">
        <w:rPr>
          <w:b/>
        </w:rPr>
        <w:t>.</w:t>
      </w:r>
    </w:p>
    <w:p w14:paraId="24FC3C30" w14:textId="5AED7AFC" w:rsidR="006E5941" w:rsidRDefault="006E5941" w:rsidP="006E5941">
      <w:pPr>
        <w:pStyle w:val="1"/>
      </w:pPr>
      <w:r w:rsidRPr="006E5941">
        <w:t>DL PRS Transmission Periodicity</w:t>
      </w:r>
    </w:p>
    <w:p w14:paraId="60CE250A" w14:textId="77777777" w:rsidR="00B90D29" w:rsidRDefault="00D41109" w:rsidP="006E5941">
      <w:pPr>
        <w:rPr>
          <w:rFonts w:eastAsia="Times New Roman"/>
        </w:rPr>
      </w:pPr>
      <w:r w:rsidRPr="00211DC5">
        <w:rPr>
          <w:rFonts w:eastAsia="Times New Roman"/>
        </w:rPr>
        <w:t xml:space="preserve">In LTE, </w:t>
      </w:r>
      <w:r w:rsidRPr="00211DC5">
        <w:t xml:space="preserve">the </w:t>
      </w:r>
      <w:r>
        <w:t>term of “PRS Positioning O</w:t>
      </w:r>
      <w:r w:rsidRPr="00211DC5">
        <w:t>ccasion</w:t>
      </w:r>
      <w:r>
        <w:t>” is defined for RSTD measurements and the</w:t>
      </w:r>
      <w:r w:rsidR="002D075A">
        <w:t xml:space="preserve"> </w:t>
      </w:r>
      <w:r w:rsidRPr="00211DC5">
        <w:t xml:space="preserve">time duration of a PRS </w:t>
      </w:r>
      <w:r>
        <w:rPr>
          <w:rFonts w:eastAsiaTheme="minorEastAsia" w:hint="eastAsia"/>
          <w:lang w:eastAsia="zh-CN"/>
        </w:rPr>
        <w:t>p</w:t>
      </w:r>
      <w:r>
        <w:t xml:space="preserve">ositioning </w:t>
      </w:r>
      <w:r w:rsidRPr="00211DC5">
        <w:t xml:space="preserve">occasion can be {1, 2, 4, 6} subframes. In addition, </w:t>
      </w:r>
      <w:r w:rsidRPr="00211DC5">
        <w:rPr>
          <w:rFonts w:eastAsia="Times New Roman"/>
        </w:rPr>
        <w:t xml:space="preserve">LTE PRS supports the configuration of the periodicities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LTE PRS</m:t>
            </m:r>
          </m:sub>
        </m:sSub>
      </m:oMath>
      <w:proofErr w:type="gramStart"/>
      <w:r w:rsidRPr="00211DC5">
        <w:rPr>
          <w:rFonts w:eastAsia="Times New Roman"/>
        </w:rPr>
        <w:t>={</w:t>
      </w:r>
      <w:proofErr w:type="gramEnd"/>
      <w:r w:rsidRPr="00211DC5">
        <w:rPr>
          <w:rFonts w:eastAsia="Times New Roman"/>
        </w:rPr>
        <w:t>5, 10, 20, 40, 80, 160, 320, 640, 1280}ms.</w:t>
      </w:r>
      <w:r>
        <w:rPr>
          <w:rFonts w:eastAsia="Times New Roman"/>
        </w:rPr>
        <w:t xml:space="preserve"> </w:t>
      </w:r>
    </w:p>
    <w:p w14:paraId="3FF12F1D" w14:textId="17819216" w:rsidR="00737FE7" w:rsidRPr="00303C54" w:rsidRDefault="00D41109" w:rsidP="006E5941">
      <w:pPr>
        <w:rPr>
          <w:rFonts w:eastAsia="Times New Roman"/>
        </w:rPr>
      </w:pPr>
      <w:r w:rsidRPr="00D84D32">
        <w:rPr>
          <w:rFonts w:eastAsia="Times New Roman"/>
        </w:rPr>
        <w:t>In NR, the periodicities of P</w:t>
      </w:r>
      <w:r w:rsidR="003E7D80" w:rsidRPr="00D84D32">
        <w:rPr>
          <w:rFonts w:eastAsia="Times New Roman"/>
        </w:rPr>
        <w:t xml:space="preserve">RS should be shorter because NR positioning need meet the </w:t>
      </w:r>
      <w:r w:rsidRPr="00D84D32">
        <w:rPr>
          <w:rFonts w:eastAsia="Times New Roman"/>
        </w:rPr>
        <w:t xml:space="preserve">requirement of </w:t>
      </w:r>
      <w:proofErr w:type="spellStart"/>
      <w:r w:rsidR="003E7D80" w:rsidRPr="00D84D32">
        <w:rPr>
          <w:rFonts w:eastAsia="Times New Roman"/>
        </w:rPr>
        <w:t>uRLLC</w:t>
      </w:r>
      <w:proofErr w:type="spellEnd"/>
      <w:r w:rsidR="003E7D80" w:rsidRPr="00D84D32">
        <w:rPr>
          <w:rFonts w:eastAsia="Times New Roman"/>
        </w:rPr>
        <w:t xml:space="preserve">, and the shortest periodicity of LTE (5ms) can’t meet the </w:t>
      </w:r>
      <w:proofErr w:type="spellStart"/>
      <w:r w:rsidR="003E7D80" w:rsidRPr="00D84D32">
        <w:rPr>
          <w:rFonts w:eastAsia="Times New Roman"/>
        </w:rPr>
        <w:t>uRLLC’s</w:t>
      </w:r>
      <w:proofErr w:type="spellEnd"/>
      <w:r w:rsidR="003E7D80" w:rsidRPr="00D84D32">
        <w:rPr>
          <w:rFonts w:eastAsia="Times New Roman"/>
        </w:rPr>
        <w:t xml:space="preserve"> requirement.</w:t>
      </w:r>
      <w:r w:rsidR="00F54F40">
        <w:rPr>
          <w:rFonts w:eastAsia="Times New Roman"/>
        </w:rPr>
        <w:t xml:space="preserve"> The refresh </w:t>
      </w:r>
      <w:r w:rsidR="00FB6F5B">
        <w:rPr>
          <w:rFonts w:eastAsia="Times New Roman"/>
        </w:rPr>
        <w:t xml:space="preserve">rate of UE’s location will be limited if we don’t support the shorter </w:t>
      </w:r>
      <w:r w:rsidR="00FB6F5B" w:rsidRPr="00D84D32">
        <w:rPr>
          <w:rFonts w:eastAsia="Times New Roman"/>
        </w:rPr>
        <w:t>DL PRS periodicity</w:t>
      </w:r>
      <w:r w:rsidR="00FB6F5B">
        <w:rPr>
          <w:rFonts w:eastAsia="Times New Roman"/>
        </w:rPr>
        <w:t>, especially in high-speed scenario, f</w:t>
      </w:r>
      <w:r w:rsidR="00FB6F5B" w:rsidRPr="00FB6F5B">
        <w:rPr>
          <w:rFonts w:eastAsia="Times New Roman"/>
        </w:rPr>
        <w:t xml:space="preserve">aster position refresh rate </w:t>
      </w:r>
      <w:r w:rsidR="00FB6F5B">
        <w:rPr>
          <w:rFonts w:eastAsia="Times New Roman"/>
        </w:rPr>
        <w:t>brings</w:t>
      </w:r>
      <w:r w:rsidR="00FB6F5B" w:rsidRPr="00FB6F5B">
        <w:rPr>
          <w:rFonts w:eastAsia="Times New Roman"/>
        </w:rPr>
        <w:t xml:space="preserve"> </w:t>
      </w:r>
      <w:r w:rsidR="00FB6F5B">
        <w:rPr>
          <w:rFonts w:eastAsia="Times New Roman"/>
        </w:rPr>
        <w:t>less</w:t>
      </w:r>
      <w:r w:rsidR="00FB6F5B" w:rsidRPr="00FB6F5B">
        <w:rPr>
          <w:rFonts w:eastAsia="Times New Roman"/>
        </w:rPr>
        <w:t xml:space="preserve"> positioning errors</w:t>
      </w:r>
      <w:r w:rsidR="00FB6F5B">
        <w:rPr>
          <w:rFonts w:eastAsia="Times New Roman"/>
        </w:rPr>
        <w:t xml:space="preserve">. </w:t>
      </w:r>
      <w:r w:rsidR="00FA19AE" w:rsidRPr="00D84D32">
        <w:rPr>
          <w:rFonts w:eastAsia="Times New Roman"/>
        </w:rPr>
        <w:t>Thus,</w:t>
      </w:r>
      <w:r w:rsidR="003E7D80" w:rsidRPr="00D84D32">
        <w:rPr>
          <w:rFonts w:eastAsia="Times New Roman"/>
        </w:rPr>
        <w:t xml:space="preserve"> we support 1ms as a configurable DL PRS periodicity</w:t>
      </w:r>
      <w:r w:rsidR="00735C63">
        <w:rPr>
          <w:rFonts w:eastAsia="Times New Roman"/>
        </w:rPr>
        <w:t xml:space="preserve"> to support more scenario</w:t>
      </w:r>
      <w:r w:rsidR="003E7D80" w:rsidRPr="00D84D32">
        <w:rPr>
          <w:rFonts w:eastAsia="Times New Roman"/>
        </w:rPr>
        <w:t>.</w:t>
      </w:r>
    </w:p>
    <w:p w14:paraId="597A6423" w14:textId="08C233A8" w:rsidR="006E5941" w:rsidRPr="00A46A5D" w:rsidRDefault="009B182A" w:rsidP="006E5941">
      <w:pPr>
        <w:rPr>
          <w:b/>
          <w:i/>
        </w:rPr>
      </w:pPr>
      <w:r w:rsidRPr="000E4181">
        <w:rPr>
          <w:b/>
          <w:i/>
          <w:lang w:eastAsia="zh-CN"/>
        </w:rPr>
        <w:t>P</w:t>
      </w:r>
      <w:r w:rsidRPr="000E4181">
        <w:rPr>
          <w:rFonts w:hint="eastAsia"/>
          <w:b/>
          <w:i/>
          <w:lang w:eastAsia="zh-CN"/>
        </w:rPr>
        <w:t>roposal</w:t>
      </w:r>
      <w:r w:rsidRPr="000E4181">
        <w:rPr>
          <w:b/>
          <w:i/>
          <w:lang w:eastAsia="zh-CN"/>
        </w:rPr>
        <w:t xml:space="preserve"> </w:t>
      </w:r>
      <w:r w:rsidR="000E4181" w:rsidRPr="000E4181">
        <w:rPr>
          <w:b/>
          <w:i/>
          <w:lang w:eastAsia="zh-CN"/>
        </w:rPr>
        <w:t>9</w:t>
      </w:r>
      <w:r w:rsidRPr="000E4181">
        <w:rPr>
          <w:b/>
          <w:i/>
        </w:rPr>
        <w:t xml:space="preserve">: </w:t>
      </w:r>
      <w:r w:rsidR="006E5941" w:rsidRPr="000E4181">
        <w:rPr>
          <w:b/>
          <w:i/>
        </w:rPr>
        <w:t>NR DL PRS Resource Set periodicities of P = {</w:t>
      </w:r>
      <w:r w:rsidR="006E5941" w:rsidRPr="000E4181">
        <w:rPr>
          <w:rFonts w:hint="eastAsia"/>
          <w:b/>
          <w:i/>
          <w:lang w:eastAsia="zh-CN"/>
        </w:rPr>
        <w:t>1</w:t>
      </w:r>
      <w:r w:rsidR="00955AB0" w:rsidRPr="000E4181">
        <w:rPr>
          <w:rFonts w:hint="eastAsia"/>
          <w:b/>
          <w:i/>
          <w:lang w:eastAsia="zh-CN"/>
        </w:rPr>
        <w:t>,</w:t>
      </w:r>
      <w:r w:rsidR="00955AB0" w:rsidRPr="000E4181">
        <w:rPr>
          <w:b/>
          <w:i/>
          <w:lang w:eastAsia="zh-CN"/>
        </w:rPr>
        <w:t xml:space="preserve"> </w:t>
      </w:r>
      <w:r w:rsidR="006E5941" w:rsidRPr="000E4181">
        <w:rPr>
          <w:b/>
          <w:i/>
        </w:rPr>
        <w:t>5, 10, 20, 40, 80, 160, 320, 640, 1280} slots are supported</w:t>
      </w:r>
      <w:r w:rsidR="004635AC">
        <w:rPr>
          <w:rFonts w:hint="eastAsia"/>
          <w:b/>
          <w:i/>
          <w:lang w:eastAsia="zh-CN"/>
        </w:rPr>
        <w:t>.</w:t>
      </w:r>
    </w:p>
    <w:p w14:paraId="11FF3292" w14:textId="77777777" w:rsidR="00157FC3" w:rsidRPr="00CF195E" w:rsidRDefault="00747F48" w:rsidP="00CF195E">
      <w:pPr>
        <w:pStyle w:val="1"/>
      </w:pPr>
      <w:r w:rsidRPr="00CF195E">
        <w:t>Conclusion</w:t>
      </w:r>
      <w:r w:rsidR="006B1FD5" w:rsidRPr="00CF195E">
        <w:t>s</w:t>
      </w:r>
    </w:p>
    <w:p w14:paraId="0643D453" w14:textId="2067CDF7" w:rsidR="0028042C" w:rsidRDefault="0028042C" w:rsidP="0028042C">
      <w:r>
        <w:t>In this contribution, we present our view</w:t>
      </w:r>
      <w:r w:rsidR="00DF6577">
        <w:t>s</w:t>
      </w:r>
      <w:r>
        <w:t xml:space="preserve"> on the PRS design</w:t>
      </w:r>
      <w:r w:rsidR="008B572B">
        <w:t xml:space="preserve"> for </w:t>
      </w:r>
      <w:r>
        <w:t>OTDOA. Based on the discussion, we have the following observations and proposals:</w:t>
      </w:r>
    </w:p>
    <w:p w14:paraId="66E179C3" w14:textId="77777777" w:rsidR="00A46A5D" w:rsidRPr="00B72AFD" w:rsidRDefault="00A46A5D" w:rsidP="00A46A5D">
      <w:pPr>
        <w:rPr>
          <w:b/>
          <w:i/>
          <w:lang w:eastAsia="zh-CN"/>
        </w:rPr>
      </w:pPr>
      <w:r w:rsidRPr="008F42DE">
        <w:rPr>
          <w:b/>
          <w:i/>
          <w:lang w:eastAsia="zh-CN"/>
        </w:rPr>
        <w:lastRenderedPageBreak/>
        <w:t>Observation 1:</w:t>
      </w:r>
      <w:r>
        <w:rPr>
          <w:b/>
          <w:i/>
          <w:lang w:eastAsia="zh-CN"/>
        </w:rPr>
        <w:t xml:space="preserve"> The </w:t>
      </w:r>
      <w:r w:rsidRPr="001710A3">
        <w:rPr>
          <w:b/>
          <w:i/>
          <w:lang w:eastAsia="zh-CN"/>
        </w:rPr>
        <w:t>duration</w:t>
      </w:r>
      <w:r>
        <w:rPr>
          <w:b/>
          <w:i/>
          <w:lang w:eastAsia="zh-CN"/>
        </w:rPr>
        <w:t xml:space="preserve"> of Comb-N pattern PRS must be N symbols at least in order to broadcast on all subcarriers, and the Comb-1 can be only broadcast in 1 symbol.</w:t>
      </w:r>
    </w:p>
    <w:p w14:paraId="41FBD062" w14:textId="6E4E11D1" w:rsidR="00A46A5D" w:rsidRDefault="00A46A5D" w:rsidP="00A46A5D">
      <w:pPr>
        <w:rPr>
          <w:b/>
          <w:i/>
          <w:lang w:eastAsia="zh-CN"/>
        </w:rPr>
      </w:pPr>
      <w:r w:rsidRPr="006829F0">
        <w:rPr>
          <w:b/>
          <w:i/>
          <w:lang w:eastAsia="zh-CN"/>
        </w:rPr>
        <w:t xml:space="preserve">Observation </w:t>
      </w:r>
      <w:r>
        <w:rPr>
          <w:b/>
          <w:i/>
          <w:lang w:eastAsia="zh-CN"/>
        </w:rPr>
        <w:t>2</w:t>
      </w:r>
      <w:r w:rsidRPr="006829F0">
        <w:rPr>
          <w:b/>
          <w:i/>
          <w:lang w:eastAsia="zh-CN"/>
        </w:rPr>
        <w:t xml:space="preserve">: The auto-correlation function of PRS which is generated by Gold sequence has many </w:t>
      </w:r>
      <w:r>
        <w:rPr>
          <w:b/>
          <w:i/>
          <w:lang w:eastAsia="zh-CN"/>
        </w:rPr>
        <w:t>side peaks around the main peak, and the side peaks will affect the ranging performance in multipath channel.</w:t>
      </w:r>
    </w:p>
    <w:p w14:paraId="440E7C6E" w14:textId="4985A1FC" w:rsidR="00A46A5D" w:rsidRPr="00A46A5D" w:rsidRDefault="00A46A5D" w:rsidP="00A46A5D">
      <w:pPr>
        <w:jc w:val="left"/>
        <w:rPr>
          <w:b/>
          <w:i/>
          <w:lang w:eastAsia="zh-CN"/>
        </w:rPr>
      </w:pPr>
      <w:r>
        <w:rPr>
          <w:b/>
          <w:i/>
          <w:lang w:eastAsia="zh-CN"/>
        </w:rPr>
        <w:t>Observation 3</w:t>
      </w:r>
      <w:r w:rsidRPr="002C3AB2">
        <w:rPr>
          <w:b/>
          <w:i/>
          <w:lang w:eastAsia="zh-CN"/>
        </w:rPr>
        <w:t xml:space="preserve">: </w:t>
      </w:r>
      <w:r w:rsidRPr="006829F0">
        <w:rPr>
          <w:b/>
          <w:i/>
          <w:lang w:eastAsia="zh-CN"/>
        </w:rPr>
        <w:t xml:space="preserve">The auto-correlation function of </w:t>
      </w:r>
      <w:r w:rsidRPr="002C3AB2">
        <w:rPr>
          <w:rFonts w:hint="eastAsia"/>
          <w:b/>
          <w:i/>
          <w:lang w:eastAsia="zh-CN"/>
        </w:rPr>
        <w:t>t</w:t>
      </w:r>
      <w:r w:rsidRPr="002C3AB2">
        <w:rPr>
          <w:b/>
          <w:i/>
          <w:lang w:eastAsia="zh-CN"/>
        </w:rPr>
        <w:t xml:space="preserve">he DL PRS </w:t>
      </w:r>
      <w:r>
        <w:rPr>
          <w:b/>
          <w:i/>
          <w:lang w:eastAsia="zh-CN"/>
        </w:rPr>
        <w:t xml:space="preserve">with sequence transform process </w:t>
      </w:r>
      <w:r w:rsidRPr="006829F0">
        <w:rPr>
          <w:b/>
          <w:i/>
          <w:lang w:eastAsia="zh-CN"/>
        </w:rPr>
        <w:t xml:space="preserve">has </w:t>
      </w:r>
      <w:r>
        <w:rPr>
          <w:b/>
          <w:i/>
          <w:lang w:eastAsia="zh-CN"/>
        </w:rPr>
        <w:t>no</w:t>
      </w:r>
      <w:r w:rsidRPr="006829F0">
        <w:rPr>
          <w:b/>
          <w:i/>
          <w:lang w:eastAsia="zh-CN"/>
        </w:rPr>
        <w:t xml:space="preserve"> </w:t>
      </w:r>
      <w:r>
        <w:rPr>
          <w:b/>
          <w:i/>
          <w:lang w:eastAsia="zh-CN"/>
        </w:rPr>
        <w:t>side peaks around the main peak and has a better performance in ranging.</w:t>
      </w:r>
    </w:p>
    <w:p w14:paraId="3C1A60D7" w14:textId="52016752" w:rsidR="00BF1CE4" w:rsidRDefault="00BF1CE4" w:rsidP="00BF1CE4">
      <w:pPr>
        <w:rPr>
          <w:b/>
          <w:i/>
        </w:rPr>
      </w:pPr>
      <w:r w:rsidRPr="00A121CB">
        <w:rPr>
          <w:b/>
          <w:i/>
        </w:rPr>
        <w:t xml:space="preserve">Proposal </w:t>
      </w:r>
      <w:r>
        <w:rPr>
          <w:b/>
          <w:i/>
        </w:rPr>
        <w:t>1:</w:t>
      </w:r>
      <w:r w:rsidRPr="00A121CB">
        <w:t xml:space="preserve"> </w:t>
      </w:r>
      <w:r>
        <w:rPr>
          <w:b/>
          <w:i/>
        </w:rPr>
        <w:t>The Comb-1 pattern should be supported in NR for a selection pattern.</w:t>
      </w:r>
    </w:p>
    <w:p w14:paraId="622DC93E" w14:textId="77777777" w:rsidR="0008357C" w:rsidRPr="009A430F" w:rsidRDefault="0008357C" w:rsidP="0008357C">
      <w:pPr>
        <w:jc w:val="left"/>
        <w:rPr>
          <w:b/>
          <w:i/>
          <w:lang w:eastAsia="zh-CN"/>
        </w:rPr>
      </w:pPr>
      <w:r w:rsidRPr="00726FB0">
        <w:rPr>
          <w:b/>
          <w:i/>
          <w:lang w:eastAsia="zh-CN"/>
        </w:rPr>
        <w:t>Proposal 2: NR should consider a new DL PRS sequence generation mechanism to improve the auto-correlation performance of PRS.</w:t>
      </w:r>
    </w:p>
    <w:p w14:paraId="1A423381" w14:textId="77777777" w:rsidR="0008357C" w:rsidRPr="00790B6E" w:rsidRDefault="0008357C" w:rsidP="0008357C">
      <w:pPr>
        <w:rPr>
          <w:b/>
          <w:i/>
          <w:lang w:eastAsia="zh-CN"/>
        </w:rPr>
      </w:pPr>
      <w:r w:rsidRPr="00790B6E">
        <w:rPr>
          <w:b/>
          <w:i/>
          <w:lang w:eastAsia="zh-CN"/>
        </w:rPr>
        <w:t>Proposal 3: NR should consider TRS as an assistance for positioning.</w:t>
      </w:r>
    </w:p>
    <w:p w14:paraId="455F224E" w14:textId="77777777" w:rsidR="0008357C" w:rsidRPr="008D0459" w:rsidRDefault="0008357C" w:rsidP="0008357C">
      <w:pPr>
        <w:rPr>
          <w:b/>
          <w:i/>
          <w:lang w:eastAsia="zh-CN"/>
        </w:rPr>
      </w:pPr>
      <w:r w:rsidRPr="008D0459">
        <w:rPr>
          <w:b/>
          <w:i/>
          <w:lang w:eastAsia="zh-CN"/>
        </w:rPr>
        <w:t>Proposal 4: NR should consider that NR DL PRS can share resource with data service RBs to reduce the overhead.</w:t>
      </w:r>
    </w:p>
    <w:p w14:paraId="2BF744FC" w14:textId="77777777" w:rsidR="0008357C" w:rsidRPr="00493A83" w:rsidRDefault="0008357C" w:rsidP="0008357C">
      <w:pPr>
        <w:rPr>
          <w:b/>
          <w:i/>
          <w:lang w:eastAsia="zh-CN"/>
        </w:rPr>
      </w:pPr>
      <w:r w:rsidRPr="00493A83">
        <w:rPr>
          <w:b/>
          <w:i/>
          <w:lang w:eastAsia="zh-CN"/>
        </w:rPr>
        <w:t>Proposal 5: NR should support the multiple antenna ports transmission of NR DL PRS.</w:t>
      </w:r>
    </w:p>
    <w:p w14:paraId="1AE59500" w14:textId="440AFB48" w:rsidR="0008357C" w:rsidRDefault="006D6865" w:rsidP="00BF1CE4">
      <w:pPr>
        <w:rPr>
          <w:b/>
          <w:i/>
          <w:lang w:eastAsia="zh-CN"/>
        </w:rPr>
      </w:pPr>
      <w:r w:rsidRPr="00A7214C">
        <w:rPr>
          <w:b/>
          <w:i/>
          <w:lang w:eastAsia="zh-CN"/>
        </w:rPr>
        <w:t xml:space="preserve">Proposal 6: DL PRS can be configured as QCL with </w:t>
      </w:r>
      <w:proofErr w:type="gramStart"/>
      <w:r w:rsidRPr="00A7214C">
        <w:rPr>
          <w:b/>
          <w:i/>
          <w:lang w:eastAsia="zh-CN"/>
        </w:rPr>
        <w:t>other</w:t>
      </w:r>
      <w:proofErr w:type="gramEnd"/>
      <w:r w:rsidRPr="00A7214C">
        <w:rPr>
          <w:b/>
          <w:i/>
          <w:lang w:eastAsia="zh-CN"/>
        </w:rPr>
        <w:t xml:space="preserve"> RS, and which RS will be used should be specified.</w:t>
      </w:r>
    </w:p>
    <w:p w14:paraId="7456C6C7" w14:textId="2BE55CCB" w:rsidR="00B66D31" w:rsidRPr="00417687" w:rsidRDefault="00417687" w:rsidP="00BF1CE4">
      <w:pPr>
        <w:rPr>
          <w:b/>
          <w:i/>
        </w:rPr>
      </w:pPr>
      <w:r w:rsidRPr="00417687">
        <w:rPr>
          <w:b/>
          <w:i/>
        </w:rPr>
        <w:t xml:space="preserve">Proposal </w:t>
      </w:r>
      <w:r>
        <w:rPr>
          <w:b/>
          <w:i/>
        </w:rPr>
        <w:t>7</w:t>
      </w:r>
      <w:r w:rsidRPr="00417687">
        <w:rPr>
          <w:b/>
          <w:i/>
        </w:rPr>
        <w:t>: The initial value of the PRS sequence should take the cell/TRP ID, CP type, slot/symbol number, beam ID into account.</w:t>
      </w:r>
    </w:p>
    <w:p w14:paraId="1B83BCA5" w14:textId="433BFDC3" w:rsidR="00B66D31" w:rsidRPr="00DF4F21" w:rsidRDefault="00B66D31" w:rsidP="00B66D31">
      <w:pPr>
        <w:rPr>
          <w:b/>
        </w:rPr>
      </w:pPr>
      <w:r w:rsidRPr="000E4181">
        <w:rPr>
          <w:b/>
          <w:i/>
        </w:rPr>
        <w:t xml:space="preserve">Proposal </w:t>
      </w:r>
      <w:r w:rsidRPr="000E4181">
        <w:rPr>
          <w:rFonts w:eastAsiaTheme="minorEastAsia"/>
          <w:b/>
          <w:i/>
          <w:lang w:eastAsia="zh-CN"/>
        </w:rPr>
        <w:t>8</w:t>
      </w:r>
      <w:r w:rsidRPr="000E4181">
        <w:rPr>
          <w:b/>
          <w:i/>
        </w:rPr>
        <w:t>:</w:t>
      </w:r>
      <w:r>
        <w:rPr>
          <w:b/>
          <w:i/>
        </w:rPr>
        <w:t xml:space="preserve"> </w:t>
      </w:r>
      <w:r w:rsidRPr="000E4181">
        <w:rPr>
          <w:rFonts w:eastAsiaTheme="minorEastAsia"/>
          <w:b/>
          <w:i/>
          <w:lang w:eastAsia="zh-CN"/>
        </w:rPr>
        <w:t xml:space="preserve">Support 4096 as the number of </w:t>
      </w:r>
      <w:r w:rsidRPr="000E4181">
        <w:rPr>
          <w:rFonts w:hint="eastAsia"/>
          <w:b/>
          <w:i/>
        </w:rPr>
        <w:t>DL PRS Sequence</w:t>
      </w:r>
      <w:r w:rsidRPr="000E4181">
        <w:rPr>
          <w:b/>
          <w:i/>
        </w:rPr>
        <w:t>s</w:t>
      </w:r>
      <w:r w:rsidRPr="000E4181">
        <w:rPr>
          <w:b/>
        </w:rPr>
        <w:t>.</w:t>
      </w:r>
    </w:p>
    <w:p w14:paraId="67380545" w14:textId="2A978080" w:rsidR="00B66D31" w:rsidRPr="00B66D31" w:rsidRDefault="00B66D31" w:rsidP="00BF1CE4">
      <w:pPr>
        <w:rPr>
          <w:b/>
          <w:i/>
        </w:rPr>
      </w:pPr>
      <w:r w:rsidRPr="000E4181">
        <w:rPr>
          <w:b/>
          <w:i/>
          <w:lang w:eastAsia="zh-CN"/>
        </w:rPr>
        <w:t>P</w:t>
      </w:r>
      <w:r w:rsidRPr="000E4181">
        <w:rPr>
          <w:rFonts w:hint="eastAsia"/>
          <w:b/>
          <w:i/>
          <w:lang w:eastAsia="zh-CN"/>
        </w:rPr>
        <w:t>roposal</w:t>
      </w:r>
      <w:r w:rsidRPr="000E4181">
        <w:rPr>
          <w:b/>
          <w:i/>
          <w:lang w:eastAsia="zh-CN"/>
        </w:rPr>
        <w:t xml:space="preserve"> 9</w:t>
      </w:r>
      <w:r w:rsidRPr="000E4181">
        <w:rPr>
          <w:b/>
          <w:i/>
        </w:rPr>
        <w:t>: NR DL PRS Resource Set periodicities of P = {</w:t>
      </w:r>
      <w:r w:rsidRPr="000E4181">
        <w:rPr>
          <w:rFonts w:hint="eastAsia"/>
          <w:b/>
          <w:i/>
          <w:lang w:eastAsia="zh-CN"/>
        </w:rPr>
        <w:t>1,</w:t>
      </w:r>
      <w:r w:rsidRPr="000E4181">
        <w:rPr>
          <w:b/>
          <w:i/>
          <w:lang w:eastAsia="zh-CN"/>
        </w:rPr>
        <w:t xml:space="preserve"> </w:t>
      </w:r>
      <w:r w:rsidRPr="000E4181">
        <w:rPr>
          <w:b/>
          <w:i/>
        </w:rPr>
        <w:t>5, 10, 20, 40, 80, 160, 320, 640, 1280} slots are supported</w:t>
      </w:r>
      <w:r>
        <w:rPr>
          <w:rFonts w:hint="eastAsia"/>
          <w:b/>
          <w:i/>
          <w:lang w:eastAsia="zh-CN"/>
        </w:rPr>
        <w:t>.</w:t>
      </w:r>
    </w:p>
    <w:p w14:paraId="0E54CDF5" w14:textId="77777777"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bookmarkEnd w:id="5"/>
    <w:bookmarkEnd w:id="8"/>
    <w:bookmarkEnd w:id="9"/>
    <w:bookmarkEnd w:id="10"/>
    <w:p w14:paraId="666DDF5B" w14:textId="0DC2F059" w:rsidR="00111F58" w:rsidRDefault="00111F58" w:rsidP="00030A17">
      <w:pPr>
        <w:numPr>
          <w:ilvl w:val="0"/>
          <w:numId w:val="7"/>
        </w:numPr>
        <w:contextualSpacing/>
      </w:pPr>
      <w:r w:rsidRPr="00111F58">
        <w:t xml:space="preserve">3GPP </w:t>
      </w:r>
      <w:r w:rsidR="009D293E">
        <w:t>R</w:t>
      </w:r>
      <w:r w:rsidR="005A2136">
        <w:t>1</w:t>
      </w:r>
      <w:r w:rsidR="009D293E">
        <w:t>-190</w:t>
      </w:r>
      <w:r w:rsidR="00030A17">
        <w:t>7849</w:t>
      </w:r>
      <w:r w:rsidRPr="00111F58">
        <w:t xml:space="preserve">, </w:t>
      </w:r>
      <w:r w:rsidR="00030A17" w:rsidRPr="00030A17">
        <w:t xml:space="preserve">"Chairman's notes of AI 7.2.10 </w:t>
      </w:r>
      <w:r w:rsidR="00030A17" w:rsidRPr="00030A17">
        <w:tab/>
        <w:t>Study on NR positioning support"</w:t>
      </w:r>
      <w:r w:rsidRPr="00111F58">
        <w:t>,</w:t>
      </w:r>
      <w:r w:rsidR="00B33119" w:rsidRPr="00B33119">
        <w:t xml:space="preserve"> </w:t>
      </w:r>
      <w:r w:rsidRPr="00111F58">
        <w:t>RAN</w:t>
      </w:r>
      <w:r w:rsidR="005A2136">
        <w:t>1</w:t>
      </w:r>
      <w:r w:rsidR="009D293E">
        <w:t>#</w:t>
      </w:r>
      <w:r w:rsidR="005A2136">
        <w:t>9</w:t>
      </w:r>
      <w:r w:rsidR="00030A17">
        <w:t>7</w:t>
      </w:r>
      <w:r w:rsidRPr="00111F58">
        <w:t xml:space="preserve">, </w:t>
      </w:r>
      <w:r w:rsidR="00030A17">
        <w:t>Reno</w:t>
      </w:r>
      <w:r w:rsidR="009D293E" w:rsidRPr="009D293E">
        <w:t xml:space="preserve">, </w:t>
      </w:r>
      <w:r w:rsidR="00030A17">
        <w:t>US</w:t>
      </w:r>
      <w:r w:rsidR="00C34BDB">
        <w:t>A</w:t>
      </w:r>
      <w:r w:rsidR="009D293E" w:rsidRPr="009D293E">
        <w:t xml:space="preserve">, </w:t>
      </w:r>
      <w:r w:rsidR="00C34BDB">
        <w:t>13th – 17</w:t>
      </w:r>
      <w:r w:rsidR="00030A17">
        <w:t>th May</w:t>
      </w:r>
      <w:r w:rsidR="00456AE2" w:rsidRPr="00456AE2">
        <w:t>, 2019</w:t>
      </w:r>
      <w:r w:rsidR="009D293E">
        <w:t>.</w:t>
      </w:r>
    </w:p>
    <w:p w14:paraId="0A8B3025" w14:textId="22E3AE0F" w:rsidR="00A6395D" w:rsidRPr="00111F58" w:rsidRDefault="00A6395D" w:rsidP="00A6395D">
      <w:pPr>
        <w:numPr>
          <w:ilvl w:val="0"/>
          <w:numId w:val="7"/>
        </w:numPr>
        <w:contextualSpacing/>
      </w:pPr>
      <w:r w:rsidRPr="00111F58">
        <w:t xml:space="preserve">3GPP </w:t>
      </w:r>
      <w:r>
        <w:t>R1-1905804</w:t>
      </w:r>
      <w:r w:rsidRPr="00111F58">
        <w:t xml:space="preserve">, </w:t>
      </w:r>
      <w:r w:rsidRPr="005A2136">
        <w:t>Chairman</w:t>
      </w:r>
      <w:r>
        <w:t>’</w:t>
      </w:r>
      <w:r w:rsidRPr="005A2136">
        <w:t>s notes of AI 7.2.10 Study on NR positioning support</w:t>
      </w:r>
      <w:r w:rsidRPr="00111F58">
        <w:t>,</w:t>
      </w:r>
      <w:r w:rsidRPr="00B33119">
        <w:t xml:space="preserve"> </w:t>
      </w:r>
      <w:r w:rsidRPr="00111F58">
        <w:t>RAN</w:t>
      </w:r>
      <w:r>
        <w:t>1#96bis</w:t>
      </w:r>
      <w:r w:rsidRPr="00111F58">
        <w:t xml:space="preserve">, </w:t>
      </w:r>
      <w:r>
        <w:rPr>
          <w:lang w:eastAsia="zh-CN"/>
        </w:rPr>
        <w:t>Xi’an</w:t>
      </w:r>
      <w:r w:rsidRPr="009D293E">
        <w:t xml:space="preserve">, China, </w:t>
      </w:r>
      <w:r w:rsidRPr="00456AE2">
        <w:t>8th – 12th April, 2019</w:t>
      </w:r>
      <w:r>
        <w:t>.</w:t>
      </w:r>
    </w:p>
    <w:p w14:paraId="36D3E6C3" w14:textId="27BEB5DF" w:rsidR="007C3FA8" w:rsidRPr="005A2136" w:rsidRDefault="00111F58" w:rsidP="0087008F">
      <w:pPr>
        <w:numPr>
          <w:ilvl w:val="0"/>
          <w:numId w:val="7"/>
        </w:numPr>
        <w:contextualSpacing/>
        <w:rPr>
          <w:kern w:val="2"/>
          <w:lang w:eastAsia="zh-CN"/>
        </w:rPr>
      </w:pPr>
      <w:bookmarkStart w:id="11" w:name="_Ref536435113"/>
      <w:r w:rsidRPr="00111F58">
        <w:t xml:space="preserve">3GPP </w:t>
      </w:r>
      <w:r w:rsidR="00456AE2">
        <w:t>TR 38.855</w:t>
      </w:r>
      <w:r w:rsidR="004D5AC1">
        <w:t>, “</w:t>
      </w:r>
      <w:r w:rsidR="0087008F" w:rsidRPr="0087008F">
        <w:t>Study on NR positioning support”</w:t>
      </w:r>
      <w:bookmarkEnd w:id="11"/>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33DB3" w14:textId="77777777" w:rsidR="00DD13BD" w:rsidRDefault="00DD13BD">
      <w:r>
        <w:separator/>
      </w:r>
    </w:p>
  </w:endnote>
  <w:endnote w:type="continuationSeparator" w:id="0">
    <w:p w14:paraId="24066DE6" w14:textId="77777777" w:rsidR="00DD13BD" w:rsidRDefault="00DD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BD55" w14:textId="77777777" w:rsidR="00DD13BD" w:rsidRDefault="00DD13BD">
      <w:r>
        <w:separator/>
      </w:r>
    </w:p>
  </w:footnote>
  <w:footnote w:type="continuationSeparator" w:id="0">
    <w:p w14:paraId="29E5CF64" w14:textId="77777777" w:rsidR="00DD13BD" w:rsidRDefault="00DD1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072B9"/>
    <w:multiLevelType w:val="hybridMultilevel"/>
    <w:tmpl w:val="756AF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973AD"/>
    <w:multiLevelType w:val="hybridMultilevel"/>
    <w:tmpl w:val="EFF67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2F76A4"/>
    <w:multiLevelType w:val="hybridMultilevel"/>
    <w:tmpl w:val="8406826C"/>
    <w:lvl w:ilvl="0" w:tplc="C1B4C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87817"/>
    <w:multiLevelType w:val="multilevel"/>
    <w:tmpl w:val="7A906378"/>
    <w:numStyleLink w:val="3GPPListofBullets"/>
  </w:abstractNum>
  <w:abstractNum w:abstractNumId="27"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7"/>
  </w:num>
  <w:num w:numId="4">
    <w:abstractNumId w:val="21"/>
  </w:num>
  <w:num w:numId="5">
    <w:abstractNumId w:val="11"/>
  </w:num>
  <w:num w:numId="6">
    <w:abstractNumId w:val="23"/>
  </w:num>
  <w:num w:numId="7">
    <w:abstractNumId w:val="28"/>
  </w:num>
  <w:num w:numId="8">
    <w:abstractNumId w:val="1"/>
  </w:num>
  <w:num w:numId="9">
    <w:abstractNumId w:val="22"/>
  </w:num>
  <w:num w:numId="10">
    <w:abstractNumId w:val="8"/>
  </w:num>
  <w:num w:numId="11">
    <w:abstractNumId w:val="9"/>
  </w:num>
  <w:num w:numId="12">
    <w:abstractNumId w:val="19"/>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24"/>
  </w:num>
  <w:num w:numId="23">
    <w:abstractNumId w:val="29"/>
  </w:num>
  <w:num w:numId="24">
    <w:abstractNumId w:val="10"/>
  </w:num>
  <w:num w:numId="25">
    <w:abstractNumId w:val="8"/>
  </w:num>
  <w:num w:numId="26">
    <w:abstractNumId w:val="15"/>
  </w:num>
  <w:num w:numId="27">
    <w:abstractNumId w:val="0"/>
  </w:num>
  <w:num w:numId="28">
    <w:abstractNumId w:val="31"/>
  </w:num>
  <w:num w:numId="29">
    <w:abstractNumId w:val="5"/>
  </w:num>
  <w:num w:numId="30">
    <w:abstractNumId w:val="14"/>
  </w:num>
  <w:num w:numId="31">
    <w:abstractNumId w:val="25"/>
  </w:num>
  <w:num w:numId="32">
    <w:abstractNumId w:val="7"/>
  </w:num>
  <w:num w:numId="33">
    <w:abstractNumId w:val="6"/>
  </w:num>
  <w:num w:numId="34">
    <w:abstractNumId w:val="20"/>
  </w:num>
  <w:num w:numId="35">
    <w:abstractNumId w:val="13"/>
  </w:num>
  <w:num w:numId="36">
    <w:abstractNumId w:val="2"/>
  </w:num>
  <w:num w:numId="37">
    <w:abstractNumId w:val="4"/>
  </w:num>
  <w:num w:numId="38">
    <w:abstractNumId w:val="30"/>
  </w:num>
  <w:num w:numId="39">
    <w:abstractNumId w:val="3"/>
  </w:num>
  <w:num w:numId="40">
    <w:abstractNumId w:val="12"/>
  </w:num>
  <w:num w:numId="41">
    <w:abstractNumId w:val="26"/>
  </w:num>
  <w:num w:numId="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E5D"/>
    <w:rsid w:val="000020F6"/>
    <w:rsid w:val="00002893"/>
    <w:rsid w:val="000033A3"/>
    <w:rsid w:val="00003605"/>
    <w:rsid w:val="00003C56"/>
    <w:rsid w:val="00003EC2"/>
    <w:rsid w:val="000040A9"/>
    <w:rsid w:val="0000458E"/>
    <w:rsid w:val="00004E70"/>
    <w:rsid w:val="000072B6"/>
    <w:rsid w:val="00007813"/>
    <w:rsid w:val="00007A6A"/>
    <w:rsid w:val="0001001F"/>
    <w:rsid w:val="000109E6"/>
    <w:rsid w:val="00011F67"/>
    <w:rsid w:val="00012862"/>
    <w:rsid w:val="000128E6"/>
    <w:rsid w:val="00012A9B"/>
    <w:rsid w:val="0001339E"/>
    <w:rsid w:val="00013F8D"/>
    <w:rsid w:val="00015EFB"/>
    <w:rsid w:val="000165E2"/>
    <w:rsid w:val="00016617"/>
    <w:rsid w:val="000172BE"/>
    <w:rsid w:val="00017D8A"/>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542"/>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A22"/>
    <w:rsid w:val="000B18D2"/>
    <w:rsid w:val="000B1C9C"/>
    <w:rsid w:val="000B2985"/>
    <w:rsid w:val="000B2C88"/>
    <w:rsid w:val="000B3342"/>
    <w:rsid w:val="000B51FA"/>
    <w:rsid w:val="000B5905"/>
    <w:rsid w:val="000B5975"/>
    <w:rsid w:val="000B6E2C"/>
    <w:rsid w:val="000B6EFE"/>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F0CC8"/>
    <w:rsid w:val="000F15BC"/>
    <w:rsid w:val="000F180A"/>
    <w:rsid w:val="000F1C92"/>
    <w:rsid w:val="000F25C8"/>
    <w:rsid w:val="000F2EEE"/>
    <w:rsid w:val="000F2F35"/>
    <w:rsid w:val="000F3697"/>
    <w:rsid w:val="000F4B2D"/>
    <w:rsid w:val="000F4D7F"/>
    <w:rsid w:val="000F599D"/>
    <w:rsid w:val="000F7F58"/>
    <w:rsid w:val="00100128"/>
    <w:rsid w:val="00100FF3"/>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7B0"/>
    <w:rsid w:val="00183EE6"/>
    <w:rsid w:val="0018588A"/>
    <w:rsid w:val="001866C1"/>
    <w:rsid w:val="00187252"/>
    <w:rsid w:val="001872F4"/>
    <w:rsid w:val="00191C91"/>
    <w:rsid w:val="00192B19"/>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AD"/>
    <w:rsid w:val="00204D60"/>
    <w:rsid w:val="00205627"/>
    <w:rsid w:val="002056D0"/>
    <w:rsid w:val="00207F3B"/>
    <w:rsid w:val="00210860"/>
    <w:rsid w:val="00210B6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9B0"/>
    <w:rsid w:val="00236AD8"/>
    <w:rsid w:val="002401F5"/>
    <w:rsid w:val="00240E54"/>
    <w:rsid w:val="00241343"/>
    <w:rsid w:val="0024204F"/>
    <w:rsid w:val="00242663"/>
    <w:rsid w:val="00242DA9"/>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4BAE"/>
    <w:rsid w:val="002853E2"/>
    <w:rsid w:val="002859AF"/>
    <w:rsid w:val="00286AE7"/>
    <w:rsid w:val="00287243"/>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1A69"/>
    <w:rsid w:val="002B2006"/>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257B"/>
    <w:rsid w:val="002E3686"/>
    <w:rsid w:val="002E38FE"/>
    <w:rsid w:val="002E3C65"/>
    <w:rsid w:val="002E3F5B"/>
    <w:rsid w:val="002E4362"/>
    <w:rsid w:val="002E63D9"/>
    <w:rsid w:val="002E640E"/>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BD7"/>
    <w:rsid w:val="0032260F"/>
    <w:rsid w:val="003228DA"/>
    <w:rsid w:val="00323D6B"/>
    <w:rsid w:val="00325BEF"/>
    <w:rsid w:val="00326957"/>
    <w:rsid w:val="00326AE2"/>
    <w:rsid w:val="00331426"/>
    <w:rsid w:val="0033171D"/>
    <w:rsid w:val="00331FC3"/>
    <w:rsid w:val="00332DF6"/>
    <w:rsid w:val="00333069"/>
    <w:rsid w:val="003336B3"/>
    <w:rsid w:val="00333B6B"/>
    <w:rsid w:val="00335B75"/>
    <w:rsid w:val="00335D8C"/>
    <w:rsid w:val="00336072"/>
    <w:rsid w:val="003363A1"/>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617"/>
    <w:rsid w:val="00371AFA"/>
    <w:rsid w:val="00372B5D"/>
    <w:rsid w:val="00372F0D"/>
    <w:rsid w:val="0037322E"/>
    <w:rsid w:val="00374059"/>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6B3"/>
    <w:rsid w:val="003B3575"/>
    <w:rsid w:val="003B4F77"/>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27F3"/>
    <w:rsid w:val="0047286B"/>
    <w:rsid w:val="00472E27"/>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370"/>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C0038"/>
    <w:rsid w:val="004C01A8"/>
    <w:rsid w:val="004C023F"/>
    <w:rsid w:val="004C10A0"/>
    <w:rsid w:val="004C1840"/>
    <w:rsid w:val="004C24C9"/>
    <w:rsid w:val="004C2EE8"/>
    <w:rsid w:val="004C31B6"/>
    <w:rsid w:val="004C3F14"/>
    <w:rsid w:val="004C436F"/>
    <w:rsid w:val="004C5319"/>
    <w:rsid w:val="004C5E2E"/>
    <w:rsid w:val="004C621F"/>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8B6"/>
    <w:rsid w:val="00522589"/>
    <w:rsid w:val="00523FE4"/>
    <w:rsid w:val="0052406D"/>
    <w:rsid w:val="00524545"/>
    <w:rsid w:val="005255BF"/>
    <w:rsid w:val="005257DE"/>
    <w:rsid w:val="0052655E"/>
    <w:rsid w:val="00526FC6"/>
    <w:rsid w:val="00527200"/>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3F81"/>
    <w:rsid w:val="00554B77"/>
    <w:rsid w:val="00554BE7"/>
    <w:rsid w:val="00556D68"/>
    <w:rsid w:val="00557173"/>
    <w:rsid w:val="005576A1"/>
    <w:rsid w:val="00557A64"/>
    <w:rsid w:val="005605C0"/>
    <w:rsid w:val="00560D23"/>
    <w:rsid w:val="005615D8"/>
    <w:rsid w:val="00561910"/>
    <w:rsid w:val="005626D6"/>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B03"/>
    <w:rsid w:val="00593AB9"/>
    <w:rsid w:val="005940F9"/>
    <w:rsid w:val="00594ABB"/>
    <w:rsid w:val="00594D1C"/>
    <w:rsid w:val="00594E36"/>
    <w:rsid w:val="00594F0A"/>
    <w:rsid w:val="0059525E"/>
    <w:rsid w:val="00595887"/>
    <w:rsid w:val="005961F7"/>
    <w:rsid w:val="00596B9C"/>
    <w:rsid w:val="005A054D"/>
    <w:rsid w:val="005A071A"/>
    <w:rsid w:val="005A0A46"/>
    <w:rsid w:val="005A10B9"/>
    <w:rsid w:val="005A11EA"/>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02A"/>
    <w:rsid w:val="005D648A"/>
    <w:rsid w:val="005D7E0D"/>
    <w:rsid w:val="005E234A"/>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DC7"/>
    <w:rsid w:val="00604E47"/>
    <w:rsid w:val="00605441"/>
    <w:rsid w:val="00606970"/>
    <w:rsid w:val="00606A20"/>
    <w:rsid w:val="006072C6"/>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6447"/>
    <w:rsid w:val="00637240"/>
    <w:rsid w:val="00641CAF"/>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18CC"/>
    <w:rsid w:val="00662111"/>
    <w:rsid w:val="00662118"/>
    <w:rsid w:val="00662AAE"/>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C1F"/>
    <w:rsid w:val="006A6E17"/>
    <w:rsid w:val="006B04C1"/>
    <w:rsid w:val="006B120D"/>
    <w:rsid w:val="006B17E7"/>
    <w:rsid w:val="006B19E8"/>
    <w:rsid w:val="006B1A8A"/>
    <w:rsid w:val="006B1FD5"/>
    <w:rsid w:val="006B3468"/>
    <w:rsid w:val="006B555A"/>
    <w:rsid w:val="006B5C0D"/>
    <w:rsid w:val="006B600A"/>
    <w:rsid w:val="006B6635"/>
    <w:rsid w:val="006B7D22"/>
    <w:rsid w:val="006B7D2C"/>
    <w:rsid w:val="006B7E2D"/>
    <w:rsid w:val="006C1019"/>
    <w:rsid w:val="006C2779"/>
    <w:rsid w:val="006C2BB5"/>
    <w:rsid w:val="006C2BEE"/>
    <w:rsid w:val="006C345B"/>
    <w:rsid w:val="006C3AD8"/>
    <w:rsid w:val="006C3ADE"/>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1340"/>
    <w:rsid w:val="007117DE"/>
    <w:rsid w:val="00712C42"/>
    <w:rsid w:val="00713DE4"/>
    <w:rsid w:val="007143E2"/>
    <w:rsid w:val="00714C47"/>
    <w:rsid w:val="00715D73"/>
    <w:rsid w:val="00716462"/>
    <w:rsid w:val="007205FC"/>
    <w:rsid w:val="00721084"/>
    <w:rsid w:val="00721262"/>
    <w:rsid w:val="00721D9B"/>
    <w:rsid w:val="00722121"/>
    <w:rsid w:val="007224B9"/>
    <w:rsid w:val="00722F94"/>
    <w:rsid w:val="00723341"/>
    <w:rsid w:val="00723AA7"/>
    <w:rsid w:val="00724305"/>
    <w:rsid w:val="0072432E"/>
    <w:rsid w:val="00726036"/>
    <w:rsid w:val="00726279"/>
    <w:rsid w:val="007262D2"/>
    <w:rsid w:val="00726A9B"/>
    <w:rsid w:val="00726FB0"/>
    <w:rsid w:val="00727530"/>
    <w:rsid w:val="00730272"/>
    <w:rsid w:val="007306BB"/>
    <w:rsid w:val="00731615"/>
    <w:rsid w:val="00731E4B"/>
    <w:rsid w:val="00731E7C"/>
    <w:rsid w:val="007329EF"/>
    <w:rsid w:val="0073327A"/>
    <w:rsid w:val="0073336E"/>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481B"/>
    <w:rsid w:val="00744A64"/>
    <w:rsid w:val="00744D47"/>
    <w:rsid w:val="00744EA0"/>
    <w:rsid w:val="00745BD5"/>
    <w:rsid w:val="0074638D"/>
    <w:rsid w:val="00746484"/>
    <w:rsid w:val="0074704F"/>
    <w:rsid w:val="00747F48"/>
    <w:rsid w:val="00747F4C"/>
    <w:rsid w:val="00751091"/>
    <w:rsid w:val="00751B83"/>
    <w:rsid w:val="00751BA6"/>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4194"/>
    <w:rsid w:val="00765034"/>
    <w:rsid w:val="00765ED3"/>
    <w:rsid w:val="0076681D"/>
    <w:rsid w:val="00766A65"/>
    <w:rsid w:val="00766C7B"/>
    <w:rsid w:val="007671F5"/>
    <w:rsid w:val="007676B8"/>
    <w:rsid w:val="00767BCE"/>
    <w:rsid w:val="0077175C"/>
    <w:rsid w:val="00771870"/>
    <w:rsid w:val="00771BF9"/>
    <w:rsid w:val="007729FD"/>
    <w:rsid w:val="00772F8A"/>
    <w:rsid w:val="007733AF"/>
    <w:rsid w:val="007739C6"/>
    <w:rsid w:val="00774889"/>
    <w:rsid w:val="00774FF5"/>
    <w:rsid w:val="007750B3"/>
    <w:rsid w:val="00775F76"/>
    <w:rsid w:val="00776076"/>
    <w:rsid w:val="00776AEA"/>
    <w:rsid w:val="00776B10"/>
    <w:rsid w:val="00777BA0"/>
    <w:rsid w:val="007803BD"/>
    <w:rsid w:val="007811DC"/>
    <w:rsid w:val="0078167B"/>
    <w:rsid w:val="007820FA"/>
    <w:rsid w:val="0078285F"/>
    <w:rsid w:val="00783207"/>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D86"/>
    <w:rsid w:val="007B7DC1"/>
    <w:rsid w:val="007B7EDB"/>
    <w:rsid w:val="007C19AD"/>
    <w:rsid w:val="007C3598"/>
    <w:rsid w:val="007C3FA8"/>
    <w:rsid w:val="007C6059"/>
    <w:rsid w:val="007C68DA"/>
    <w:rsid w:val="007C6F32"/>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7DDF"/>
    <w:rsid w:val="007F0837"/>
    <w:rsid w:val="007F11C8"/>
    <w:rsid w:val="007F1CFB"/>
    <w:rsid w:val="007F220B"/>
    <w:rsid w:val="007F27DD"/>
    <w:rsid w:val="007F3BA1"/>
    <w:rsid w:val="007F4464"/>
    <w:rsid w:val="007F6880"/>
    <w:rsid w:val="007F6DF8"/>
    <w:rsid w:val="007F76B4"/>
    <w:rsid w:val="008001B4"/>
    <w:rsid w:val="0080066B"/>
    <w:rsid w:val="00800769"/>
    <w:rsid w:val="00800ED2"/>
    <w:rsid w:val="008021C1"/>
    <w:rsid w:val="008028D2"/>
    <w:rsid w:val="00802E74"/>
    <w:rsid w:val="00804B92"/>
    <w:rsid w:val="00804E21"/>
    <w:rsid w:val="00805092"/>
    <w:rsid w:val="0080681D"/>
    <w:rsid w:val="00806AAF"/>
    <w:rsid w:val="008070AC"/>
    <w:rsid w:val="008101FD"/>
    <w:rsid w:val="00810D8D"/>
    <w:rsid w:val="00811835"/>
    <w:rsid w:val="008126A7"/>
    <w:rsid w:val="00813F58"/>
    <w:rsid w:val="008141E0"/>
    <w:rsid w:val="0081479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F52"/>
    <w:rsid w:val="00832154"/>
    <w:rsid w:val="008321B4"/>
    <w:rsid w:val="00832956"/>
    <w:rsid w:val="00832F5C"/>
    <w:rsid w:val="00835767"/>
    <w:rsid w:val="008359E0"/>
    <w:rsid w:val="008376F6"/>
    <w:rsid w:val="00837D5B"/>
    <w:rsid w:val="00840607"/>
    <w:rsid w:val="00841CD2"/>
    <w:rsid w:val="00842B72"/>
    <w:rsid w:val="00842B77"/>
    <w:rsid w:val="0084309F"/>
    <w:rsid w:val="00845C12"/>
    <w:rsid w:val="008469D9"/>
    <w:rsid w:val="00846DC0"/>
    <w:rsid w:val="008474A7"/>
    <w:rsid w:val="008506B6"/>
    <w:rsid w:val="008506D3"/>
    <w:rsid w:val="00850AE0"/>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D3F"/>
    <w:rsid w:val="00872EEF"/>
    <w:rsid w:val="008733E4"/>
    <w:rsid w:val="00873E79"/>
    <w:rsid w:val="00873F15"/>
    <w:rsid w:val="00874096"/>
    <w:rsid w:val="00874F76"/>
    <w:rsid w:val="008756A4"/>
    <w:rsid w:val="00875F73"/>
    <w:rsid w:val="00880F30"/>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5757"/>
    <w:rsid w:val="009159B3"/>
    <w:rsid w:val="00916181"/>
    <w:rsid w:val="00917223"/>
    <w:rsid w:val="009204C5"/>
    <w:rsid w:val="00920B2B"/>
    <w:rsid w:val="0092180D"/>
    <w:rsid w:val="00921E3C"/>
    <w:rsid w:val="00922DC3"/>
    <w:rsid w:val="009232C9"/>
    <w:rsid w:val="00923608"/>
    <w:rsid w:val="009238E5"/>
    <w:rsid w:val="00923F12"/>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115A"/>
    <w:rsid w:val="00963B50"/>
    <w:rsid w:val="009657F1"/>
    <w:rsid w:val="0096625D"/>
    <w:rsid w:val="00966907"/>
    <w:rsid w:val="009709F8"/>
    <w:rsid w:val="00972929"/>
    <w:rsid w:val="00972F91"/>
    <w:rsid w:val="009735CE"/>
    <w:rsid w:val="00973790"/>
    <w:rsid w:val="00973827"/>
    <w:rsid w:val="009742D3"/>
    <w:rsid w:val="00976C72"/>
    <w:rsid w:val="00977BA7"/>
    <w:rsid w:val="00980517"/>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85"/>
    <w:rsid w:val="009B7204"/>
    <w:rsid w:val="009C0074"/>
    <w:rsid w:val="009C0564"/>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E00CF"/>
    <w:rsid w:val="009E058F"/>
    <w:rsid w:val="009E0A9E"/>
    <w:rsid w:val="009E19A2"/>
    <w:rsid w:val="009E34D5"/>
    <w:rsid w:val="009E3830"/>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5B20"/>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9DA"/>
    <w:rsid w:val="00A45B9B"/>
    <w:rsid w:val="00A46133"/>
    <w:rsid w:val="00A462FE"/>
    <w:rsid w:val="00A46A5D"/>
    <w:rsid w:val="00A47861"/>
    <w:rsid w:val="00A501C9"/>
    <w:rsid w:val="00A50506"/>
    <w:rsid w:val="00A51FDC"/>
    <w:rsid w:val="00A53F55"/>
    <w:rsid w:val="00A5417B"/>
    <w:rsid w:val="00A54599"/>
    <w:rsid w:val="00A54B82"/>
    <w:rsid w:val="00A54CDB"/>
    <w:rsid w:val="00A569D4"/>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8056E"/>
    <w:rsid w:val="00A8094B"/>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6E41"/>
    <w:rsid w:val="00AB725F"/>
    <w:rsid w:val="00AC0705"/>
    <w:rsid w:val="00AC0D43"/>
    <w:rsid w:val="00AC109B"/>
    <w:rsid w:val="00AC1CE3"/>
    <w:rsid w:val="00AC2FBA"/>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6FFA"/>
    <w:rsid w:val="00AF73C3"/>
    <w:rsid w:val="00AF795C"/>
    <w:rsid w:val="00B00752"/>
    <w:rsid w:val="00B026C1"/>
    <w:rsid w:val="00B02B9C"/>
    <w:rsid w:val="00B0353B"/>
    <w:rsid w:val="00B040B2"/>
    <w:rsid w:val="00B04382"/>
    <w:rsid w:val="00B05406"/>
    <w:rsid w:val="00B10558"/>
    <w:rsid w:val="00B156A9"/>
    <w:rsid w:val="00B15F83"/>
    <w:rsid w:val="00B160FF"/>
    <w:rsid w:val="00B16322"/>
    <w:rsid w:val="00B1662E"/>
    <w:rsid w:val="00B167CA"/>
    <w:rsid w:val="00B16A6F"/>
    <w:rsid w:val="00B21D8C"/>
    <w:rsid w:val="00B22B56"/>
    <w:rsid w:val="00B22C0D"/>
    <w:rsid w:val="00B22D21"/>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5CDA"/>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ACC"/>
    <w:rsid w:val="00B54DCB"/>
    <w:rsid w:val="00B55AC2"/>
    <w:rsid w:val="00B560C9"/>
    <w:rsid w:val="00B56533"/>
    <w:rsid w:val="00B56CFC"/>
    <w:rsid w:val="00B57777"/>
    <w:rsid w:val="00B57A17"/>
    <w:rsid w:val="00B6020B"/>
    <w:rsid w:val="00B607A1"/>
    <w:rsid w:val="00B61BE2"/>
    <w:rsid w:val="00B6266F"/>
    <w:rsid w:val="00B62E0B"/>
    <w:rsid w:val="00B63C32"/>
    <w:rsid w:val="00B64434"/>
    <w:rsid w:val="00B66D31"/>
    <w:rsid w:val="00B711CE"/>
    <w:rsid w:val="00B71DC8"/>
    <w:rsid w:val="00B7224B"/>
    <w:rsid w:val="00B72AFD"/>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43BE"/>
    <w:rsid w:val="00B853BE"/>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9A0"/>
    <w:rsid w:val="00BA2FEF"/>
    <w:rsid w:val="00BA5469"/>
    <w:rsid w:val="00BB1548"/>
    <w:rsid w:val="00BB1CE7"/>
    <w:rsid w:val="00BB2FD3"/>
    <w:rsid w:val="00BB2FDF"/>
    <w:rsid w:val="00BB2FFF"/>
    <w:rsid w:val="00BB347F"/>
    <w:rsid w:val="00BB4C34"/>
    <w:rsid w:val="00BB5FCB"/>
    <w:rsid w:val="00BB604B"/>
    <w:rsid w:val="00BC00EC"/>
    <w:rsid w:val="00BC08C5"/>
    <w:rsid w:val="00BC12FB"/>
    <w:rsid w:val="00BC1C3C"/>
    <w:rsid w:val="00BC1FD6"/>
    <w:rsid w:val="00BC307F"/>
    <w:rsid w:val="00BC3159"/>
    <w:rsid w:val="00BC3257"/>
    <w:rsid w:val="00BC39DB"/>
    <w:rsid w:val="00BC3A32"/>
    <w:rsid w:val="00BC3B07"/>
    <w:rsid w:val="00BC46EF"/>
    <w:rsid w:val="00BC5189"/>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400F"/>
    <w:rsid w:val="00C34B64"/>
    <w:rsid w:val="00C34BDB"/>
    <w:rsid w:val="00C34C36"/>
    <w:rsid w:val="00C352B3"/>
    <w:rsid w:val="00C3654C"/>
    <w:rsid w:val="00C365EA"/>
    <w:rsid w:val="00C36BF5"/>
    <w:rsid w:val="00C36DBC"/>
    <w:rsid w:val="00C36F82"/>
    <w:rsid w:val="00C376BA"/>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70F7"/>
    <w:rsid w:val="00C60B24"/>
    <w:rsid w:val="00C62CD5"/>
    <w:rsid w:val="00C636E6"/>
    <w:rsid w:val="00C639D6"/>
    <w:rsid w:val="00C63F51"/>
    <w:rsid w:val="00C63F8E"/>
    <w:rsid w:val="00C647FB"/>
    <w:rsid w:val="00C651A8"/>
    <w:rsid w:val="00C65266"/>
    <w:rsid w:val="00C654E0"/>
    <w:rsid w:val="00C678E2"/>
    <w:rsid w:val="00C67EAB"/>
    <w:rsid w:val="00C70DFF"/>
    <w:rsid w:val="00C7119A"/>
    <w:rsid w:val="00C7226D"/>
    <w:rsid w:val="00C73380"/>
    <w:rsid w:val="00C75A6B"/>
    <w:rsid w:val="00C75DF8"/>
    <w:rsid w:val="00C763B6"/>
    <w:rsid w:val="00C7644F"/>
    <w:rsid w:val="00C76686"/>
    <w:rsid w:val="00C768F6"/>
    <w:rsid w:val="00C7736B"/>
    <w:rsid w:val="00C80073"/>
    <w:rsid w:val="00C807B1"/>
    <w:rsid w:val="00C80DEA"/>
    <w:rsid w:val="00C81435"/>
    <w:rsid w:val="00C8246F"/>
    <w:rsid w:val="00C832DC"/>
    <w:rsid w:val="00C8377F"/>
    <w:rsid w:val="00C84A59"/>
    <w:rsid w:val="00C8646D"/>
    <w:rsid w:val="00C91DE3"/>
    <w:rsid w:val="00C92C7F"/>
    <w:rsid w:val="00C9369D"/>
    <w:rsid w:val="00C9399C"/>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A76"/>
    <w:rsid w:val="00CF4247"/>
    <w:rsid w:val="00CF526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302FD"/>
    <w:rsid w:val="00D3038A"/>
    <w:rsid w:val="00D3098D"/>
    <w:rsid w:val="00D31A02"/>
    <w:rsid w:val="00D31D18"/>
    <w:rsid w:val="00D3319F"/>
    <w:rsid w:val="00D3323C"/>
    <w:rsid w:val="00D33456"/>
    <w:rsid w:val="00D3396F"/>
    <w:rsid w:val="00D33D4D"/>
    <w:rsid w:val="00D34A0B"/>
    <w:rsid w:val="00D36234"/>
    <w:rsid w:val="00D36371"/>
    <w:rsid w:val="00D40CEF"/>
    <w:rsid w:val="00D41109"/>
    <w:rsid w:val="00D437D8"/>
    <w:rsid w:val="00D44994"/>
    <w:rsid w:val="00D45DF3"/>
    <w:rsid w:val="00D46174"/>
    <w:rsid w:val="00D47DD0"/>
    <w:rsid w:val="00D50183"/>
    <w:rsid w:val="00D506B6"/>
    <w:rsid w:val="00D51D12"/>
    <w:rsid w:val="00D5362B"/>
    <w:rsid w:val="00D55072"/>
    <w:rsid w:val="00D550AF"/>
    <w:rsid w:val="00D551B5"/>
    <w:rsid w:val="00D55DA0"/>
    <w:rsid w:val="00D56DB2"/>
    <w:rsid w:val="00D5747F"/>
    <w:rsid w:val="00D57495"/>
    <w:rsid w:val="00D574FA"/>
    <w:rsid w:val="00D576FC"/>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0544"/>
    <w:rsid w:val="00D71618"/>
    <w:rsid w:val="00D7356F"/>
    <w:rsid w:val="00D73587"/>
    <w:rsid w:val="00D73EBB"/>
    <w:rsid w:val="00D751FB"/>
    <w:rsid w:val="00D754D6"/>
    <w:rsid w:val="00D761AA"/>
    <w:rsid w:val="00D76FAE"/>
    <w:rsid w:val="00D777D7"/>
    <w:rsid w:val="00D80AB8"/>
    <w:rsid w:val="00D80CDF"/>
    <w:rsid w:val="00D80D4C"/>
    <w:rsid w:val="00D81765"/>
    <w:rsid w:val="00D81792"/>
    <w:rsid w:val="00D819B1"/>
    <w:rsid w:val="00D82458"/>
    <w:rsid w:val="00D82494"/>
    <w:rsid w:val="00D83AE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C31"/>
    <w:rsid w:val="00DA20BC"/>
    <w:rsid w:val="00DA2C65"/>
    <w:rsid w:val="00DA2ED7"/>
    <w:rsid w:val="00DA3E7A"/>
    <w:rsid w:val="00DA430C"/>
    <w:rsid w:val="00DA615D"/>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2E3"/>
    <w:rsid w:val="00DE7C00"/>
    <w:rsid w:val="00DF03E9"/>
    <w:rsid w:val="00DF03ED"/>
    <w:rsid w:val="00DF04EE"/>
    <w:rsid w:val="00DF0BF4"/>
    <w:rsid w:val="00DF179D"/>
    <w:rsid w:val="00DF1E66"/>
    <w:rsid w:val="00DF1E9C"/>
    <w:rsid w:val="00DF2433"/>
    <w:rsid w:val="00DF4572"/>
    <w:rsid w:val="00DF4658"/>
    <w:rsid w:val="00DF4F21"/>
    <w:rsid w:val="00DF6577"/>
    <w:rsid w:val="00DF6C8B"/>
    <w:rsid w:val="00DF6F17"/>
    <w:rsid w:val="00DF78FA"/>
    <w:rsid w:val="00E002F1"/>
    <w:rsid w:val="00E0082C"/>
    <w:rsid w:val="00E016CC"/>
    <w:rsid w:val="00E0198B"/>
    <w:rsid w:val="00E01DAA"/>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8E9"/>
    <w:rsid w:val="00E22CCD"/>
    <w:rsid w:val="00E23A11"/>
    <w:rsid w:val="00E23FB7"/>
    <w:rsid w:val="00E24A27"/>
    <w:rsid w:val="00E25F89"/>
    <w:rsid w:val="00E2758A"/>
    <w:rsid w:val="00E30FA1"/>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0D1"/>
    <w:rsid w:val="00E5733D"/>
    <w:rsid w:val="00E61CC0"/>
    <w:rsid w:val="00E6277B"/>
    <w:rsid w:val="00E63CBE"/>
    <w:rsid w:val="00E641E1"/>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93B"/>
    <w:rsid w:val="00E72C01"/>
    <w:rsid w:val="00E7323A"/>
    <w:rsid w:val="00E741AC"/>
    <w:rsid w:val="00E75174"/>
    <w:rsid w:val="00E75EBA"/>
    <w:rsid w:val="00E763B4"/>
    <w:rsid w:val="00E77848"/>
    <w:rsid w:val="00E80514"/>
    <w:rsid w:val="00E80E5B"/>
    <w:rsid w:val="00E816C5"/>
    <w:rsid w:val="00E81B0B"/>
    <w:rsid w:val="00E81CE0"/>
    <w:rsid w:val="00E81E7C"/>
    <w:rsid w:val="00E8224D"/>
    <w:rsid w:val="00E83E8A"/>
    <w:rsid w:val="00E846DC"/>
    <w:rsid w:val="00E8519F"/>
    <w:rsid w:val="00E85CC3"/>
    <w:rsid w:val="00E8644A"/>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7275"/>
    <w:rsid w:val="00EC7DB6"/>
    <w:rsid w:val="00ED162F"/>
    <w:rsid w:val="00ED21E0"/>
    <w:rsid w:val="00ED2E05"/>
    <w:rsid w:val="00ED2E52"/>
    <w:rsid w:val="00ED3024"/>
    <w:rsid w:val="00ED32E7"/>
    <w:rsid w:val="00ED3B17"/>
    <w:rsid w:val="00ED3B49"/>
    <w:rsid w:val="00ED5FE4"/>
    <w:rsid w:val="00ED71C5"/>
    <w:rsid w:val="00EE16FA"/>
    <w:rsid w:val="00EE3C42"/>
    <w:rsid w:val="00EE3D4F"/>
    <w:rsid w:val="00EE43A7"/>
    <w:rsid w:val="00EE4787"/>
    <w:rsid w:val="00EE534D"/>
    <w:rsid w:val="00EE5560"/>
    <w:rsid w:val="00EE6F1E"/>
    <w:rsid w:val="00EF0348"/>
    <w:rsid w:val="00EF1F9C"/>
    <w:rsid w:val="00EF4366"/>
    <w:rsid w:val="00EF4CD6"/>
    <w:rsid w:val="00EF522F"/>
    <w:rsid w:val="00EF55A0"/>
    <w:rsid w:val="00EF63D1"/>
    <w:rsid w:val="00EF6513"/>
    <w:rsid w:val="00EF6634"/>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2AA6"/>
    <w:rsid w:val="00F133A1"/>
    <w:rsid w:val="00F13ECD"/>
    <w:rsid w:val="00F148C1"/>
    <w:rsid w:val="00F155CE"/>
    <w:rsid w:val="00F16BF2"/>
    <w:rsid w:val="00F17EAE"/>
    <w:rsid w:val="00F20E11"/>
    <w:rsid w:val="00F218D4"/>
    <w:rsid w:val="00F2250A"/>
    <w:rsid w:val="00F232B1"/>
    <w:rsid w:val="00F2349A"/>
    <w:rsid w:val="00F237CD"/>
    <w:rsid w:val="00F24788"/>
    <w:rsid w:val="00F2640F"/>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50B5"/>
    <w:rsid w:val="00F9513F"/>
    <w:rsid w:val="00F97908"/>
    <w:rsid w:val="00F97B43"/>
    <w:rsid w:val="00FA07F8"/>
    <w:rsid w:val="00FA105C"/>
    <w:rsid w:val="00FA1475"/>
    <w:rsid w:val="00FA148A"/>
    <w:rsid w:val="00FA19AE"/>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572"/>
    <w:rsid w:val="00FD0DB6"/>
    <w:rsid w:val="00FD1A97"/>
    <w:rsid w:val="00FD2B45"/>
    <w:rsid w:val="00FD2D7B"/>
    <w:rsid w:val="00FD37F6"/>
    <w:rsid w:val="00FD4589"/>
    <w:rsid w:val="00FD473E"/>
    <w:rsid w:val="00FD50AB"/>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2812"/>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40"/>
      </w:numPr>
    </w:pPr>
  </w:style>
  <w:style w:type="paragraph" w:customStyle="1" w:styleId="3GPPText">
    <w:name w:val="3GPP Text"/>
    <w:basedOn w:val="a"/>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6.png"/><Relationship Id="rId21" Type="http://schemas.openxmlformats.org/officeDocument/2006/relationships/image" Target="media/image14.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g"/><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oleObject" Target="embeddings/oleObject1.bin"/><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4.jp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image" Target="media/image23.wmf"/><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3A2B5-511C-4E18-9E71-016F89EE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9</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郑 心雨</cp:lastModifiedBy>
  <cp:revision>721</cp:revision>
  <cp:lastPrinted>2007-06-18T22:08:00Z</cp:lastPrinted>
  <dcterms:created xsi:type="dcterms:W3CDTF">2019-02-15T16:59:00Z</dcterms:created>
  <dcterms:modified xsi:type="dcterms:W3CDTF">2019-08-14T07:17:00Z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